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F8A9" w14:textId="77777777" w:rsidR="002978B2" w:rsidRPr="00533557" w:rsidRDefault="002978B2" w:rsidP="002978B2">
      <w:pPr>
        <w:ind w:left="720"/>
        <w:jc w:val="right"/>
      </w:pPr>
      <w:r w:rsidRPr="00533557">
        <w:t>Informačný list predmetu</w:t>
      </w:r>
    </w:p>
    <w:p w14:paraId="7CB02097" w14:textId="77777777" w:rsidR="002978B2" w:rsidRPr="00533557" w:rsidRDefault="002978B2" w:rsidP="002978B2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978B2" w:rsidRPr="00533557" w14:paraId="0E9BF087" w14:textId="77777777" w:rsidTr="0028076C">
        <w:tc>
          <w:tcPr>
            <w:tcW w:w="9322" w:type="dxa"/>
            <w:gridSpan w:val="2"/>
          </w:tcPr>
          <w:p w14:paraId="0BDF3FB6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2978B2" w:rsidRPr="00533557" w14:paraId="02A2FF23" w14:textId="77777777" w:rsidTr="0028076C">
        <w:tc>
          <w:tcPr>
            <w:tcW w:w="9322" w:type="dxa"/>
            <w:gridSpan w:val="2"/>
          </w:tcPr>
          <w:p w14:paraId="0F67227E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2978B2" w:rsidRPr="00533557" w14:paraId="1B3869D8" w14:textId="77777777" w:rsidTr="0028076C">
        <w:tc>
          <w:tcPr>
            <w:tcW w:w="4110" w:type="dxa"/>
          </w:tcPr>
          <w:p w14:paraId="4222A081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57456F2" w14:textId="77777777" w:rsidR="002978B2" w:rsidRPr="00533557" w:rsidRDefault="002978B2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O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rtopédia</w:t>
            </w:r>
          </w:p>
        </w:tc>
      </w:tr>
      <w:tr w:rsidR="002978B2" w:rsidRPr="00533557" w14:paraId="468B22D0" w14:textId="77777777" w:rsidTr="0028076C">
        <w:trPr>
          <w:trHeight w:val="1110"/>
        </w:trPr>
        <w:tc>
          <w:tcPr>
            <w:tcW w:w="9322" w:type="dxa"/>
            <w:gridSpan w:val="2"/>
          </w:tcPr>
          <w:p w14:paraId="5E413478" w14:textId="77777777" w:rsidR="002978B2" w:rsidRPr="00533557" w:rsidRDefault="002978B2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0686D7DC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7E13B47C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Prednášky       </w:t>
            </w:r>
            <w:r>
              <w:rPr>
                <w:rFonts w:ascii="TimesNewRomanPSMT CE" w:hAnsi="TimesNewRomanPSMT CE" w:cs="TimesNewRomanPSMT CE"/>
              </w:rPr>
              <w:t>4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550007A2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7D31C52A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7965CB00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>
              <w:rPr>
                <w:rFonts w:ascii="TimesNewRomanPSMT" w:hAnsi="TimesNewRomanPSMT" w:cs="TimesNewRomanPSMT"/>
                <w:b/>
                <w:bCs/>
              </w:rPr>
              <w:t>52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 </w:t>
            </w:r>
          </w:p>
          <w:p w14:paraId="5129AAD2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metódou.</w:t>
            </w:r>
          </w:p>
        </w:tc>
      </w:tr>
      <w:tr w:rsidR="002978B2" w:rsidRPr="00533557" w14:paraId="7E6BCA5A" w14:textId="77777777" w:rsidTr="0028076C">
        <w:trPr>
          <w:trHeight w:val="286"/>
        </w:trPr>
        <w:tc>
          <w:tcPr>
            <w:tcW w:w="9322" w:type="dxa"/>
            <w:gridSpan w:val="2"/>
          </w:tcPr>
          <w:p w14:paraId="62C36E4F" w14:textId="77777777" w:rsidR="002978B2" w:rsidRPr="00533557" w:rsidRDefault="002978B2" w:rsidP="0028076C">
            <w:r w:rsidRPr="00533557">
              <w:rPr>
                <w:b/>
              </w:rPr>
              <w:t>Počet kreditov:</w:t>
            </w:r>
            <w:r>
              <w:rPr>
                <w:b/>
              </w:rPr>
              <w:t xml:space="preserve"> </w:t>
            </w:r>
            <w:r w:rsidRPr="004326E0">
              <w:rPr>
                <w:b/>
              </w:rPr>
              <w:t>2</w:t>
            </w:r>
          </w:p>
        </w:tc>
      </w:tr>
      <w:tr w:rsidR="002978B2" w:rsidRPr="00533557" w14:paraId="6CBDE8F6" w14:textId="77777777" w:rsidTr="0028076C">
        <w:tc>
          <w:tcPr>
            <w:tcW w:w="9322" w:type="dxa"/>
            <w:gridSpan w:val="2"/>
          </w:tcPr>
          <w:p w14:paraId="083ECFFE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piaty</w:t>
            </w:r>
          </w:p>
        </w:tc>
      </w:tr>
      <w:tr w:rsidR="002978B2" w:rsidRPr="00533557" w14:paraId="0CCAEDE5" w14:textId="77777777" w:rsidTr="0028076C">
        <w:tc>
          <w:tcPr>
            <w:tcW w:w="9322" w:type="dxa"/>
            <w:gridSpan w:val="2"/>
          </w:tcPr>
          <w:p w14:paraId="4C9F0D38" w14:textId="77777777" w:rsidR="002978B2" w:rsidRPr="00533557" w:rsidRDefault="002978B2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2978B2" w:rsidRPr="00533557" w14:paraId="26A40956" w14:textId="77777777" w:rsidTr="0028076C">
        <w:tc>
          <w:tcPr>
            <w:tcW w:w="9322" w:type="dxa"/>
            <w:gridSpan w:val="2"/>
          </w:tcPr>
          <w:p w14:paraId="601527C8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2978B2" w:rsidRPr="00533557" w14:paraId="3A0F7C8F" w14:textId="77777777" w:rsidTr="0028076C">
        <w:tc>
          <w:tcPr>
            <w:tcW w:w="9322" w:type="dxa"/>
            <w:gridSpan w:val="2"/>
          </w:tcPr>
          <w:p w14:paraId="7E06EE5F" w14:textId="77777777" w:rsidR="002978B2" w:rsidRPr="00533557" w:rsidRDefault="002978B2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6AF3B350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2232E732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</w:t>
            </w:r>
            <w:r w:rsidRPr="00533557">
              <w:rPr>
                <w:rFonts w:ascii="TimesNewRomanPSMT" w:hAnsi="TimesNewRomanPSMT" w:cs="TimesNewRomanPSMT"/>
              </w:rPr>
              <w:t xml:space="preserve"> hodnotenie:    test / skúška</w:t>
            </w:r>
          </w:p>
          <w:p w14:paraId="15DC28A2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2978B2" w:rsidRPr="00533557" w14:paraId="739447A0" w14:textId="77777777" w:rsidTr="0028076C">
        <w:tc>
          <w:tcPr>
            <w:tcW w:w="9322" w:type="dxa"/>
            <w:gridSpan w:val="2"/>
          </w:tcPr>
          <w:p w14:paraId="7F2A4C24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14B80B40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 bude ovládať základy ortopédie, jej chorobné jednotky, ako aj s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postuy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pri náprave poškodení a odozve organizmu na ochorenia. Bude venovať pozornosť možnostiam správnej diagnostiky jednotlivých ochorení pohybového aparátu.</w:t>
            </w:r>
          </w:p>
        </w:tc>
      </w:tr>
      <w:tr w:rsidR="002978B2" w:rsidRPr="00533557" w14:paraId="5002FFEA" w14:textId="77777777" w:rsidTr="0028076C">
        <w:tc>
          <w:tcPr>
            <w:tcW w:w="9322" w:type="dxa"/>
            <w:gridSpan w:val="2"/>
          </w:tcPr>
          <w:p w14:paraId="1A8CB9DE" w14:textId="77777777" w:rsidR="002978B2" w:rsidRPr="00533557" w:rsidRDefault="002978B2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23C32D20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Význam úrazovej chirurgie.</w:t>
            </w:r>
          </w:p>
          <w:p w14:paraId="11A6F64D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Význam ortopédie.</w:t>
            </w:r>
          </w:p>
          <w:p w14:paraId="4D439B00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Vrodené ortopedické vady.</w:t>
            </w:r>
          </w:p>
          <w:p w14:paraId="359E1D3A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Získané chyby. </w:t>
            </w:r>
          </w:p>
          <w:p w14:paraId="0DD405D4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Deformácie</w:t>
            </w:r>
          </w:p>
          <w:p w14:paraId="19F03BA2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Špecifické zápaly kostí. </w:t>
            </w:r>
          </w:p>
          <w:p w14:paraId="302C705F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Špecifické zápaly kĺbov. </w:t>
            </w:r>
          </w:p>
          <w:p w14:paraId="33DFC108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Nešpecifické zápaly kostí. </w:t>
            </w:r>
          </w:p>
          <w:p w14:paraId="29FD258D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Nešpecifické zápaly kĺbov.</w:t>
            </w:r>
          </w:p>
          <w:p w14:paraId="6F965D4C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Systémové choroby kostí. </w:t>
            </w:r>
          </w:p>
          <w:p w14:paraId="76862CF5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Systémové choroby kĺbov</w:t>
            </w:r>
          </w:p>
          <w:p w14:paraId="1477B90E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Amputácie</w:t>
            </w:r>
          </w:p>
        </w:tc>
      </w:tr>
      <w:tr w:rsidR="002978B2" w:rsidRPr="00533557" w14:paraId="7B10ACB7" w14:textId="77777777" w:rsidTr="0028076C">
        <w:tc>
          <w:tcPr>
            <w:tcW w:w="9322" w:type="dxa"/>
            <w:gridSpan w:val="2"/>
          </w:tcPr>
          <w:p w14:paraId="1E2085D5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60BAFD57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VOJTAŠŠÁK, J.: Ortopédia a traumatológia. Slovak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Academic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Press. 2006. 577 s. ISBN 80-8910-495-9.</w:t>
            </w:r>
          </w:p>
          <w:p w14:paraId="0095DEF5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ČERNÝ, J. : Chirurgia.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Slovac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Academic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Perss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. 1998. 153 s. ISBN 80-88908-24-8.</w:t>
            </w:r>
          </w:p>
          <w:p w14:paraId="10970325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KAČINETZOVÁ, A.: </w:t>
            </w:r>
            <w:r w:rsidRPr="00533557">
              <w:rPr>
                <w:bCs/>
                <w:iCs/>
              </w:rPr>
              <w:t xml:space="preserve">Bolesti </w:t>
            </w:r>
            <w:proofErr w:type="spellStart"/>
            <w:r w:rsidRPr="00533557">
              <w:rPr>
                <w:bCs/>
                <w:iCs/>
              </w:rPr>
              <w:t>kyčelních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kloubů</w:t>
            </w:r>
            <w:proofErr w:type="spellEnd"/>
            <w:r w:rsidRPr="00533557">
              <w:rPr>
                <w:bCs/>
                <w:iCs/>
              </w:rPr>
              <w:t xml:space="preserve"> I</w:t>
            </w:r>
            <w:r w:rsidRPr="00533557">
              <w:t xml:space="preserve">  - 1. vyd. - Praha : </w:t>
            </w:r>
            <w:proofErr w:type="spellStart"/>
            <w:r w:rsidRPr="00533557">
              <w:t>Nakladatelství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Triton</w:t>
            </w:r>
            <w:proofErr w:type="spellEnd"/>
            <w:r w:rsidRPr="00533557">
              <w:t>, 2003. 135 s. ISBN 80-7254-335-0.</w:t>
            </w:r>
          </w:p>
          <w:p w14:paraId="0C606761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VAVŘÍK , P.[et al.]: </w:t>
            </w:r>
            <w:r w:rsidRPr="00533557">
              <w:rPr>
                <w:bCs/>
                <w:iCs/>
              </w:rPr>
              <w:t xml:space="preserve">Endoprotéza </w:t>
            </w:r>
            <w:proofErr w:type="spellStart"/>
            <w:r w:rsidRPr="00533557">
              <w:rPr>
                <w:bCs/>
                <w:iCs/>
              </w:rPr>
              <w:t>kolenního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kloubu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průvodce</w:t>
            </w:r>
            <w:proofErr w:type="spellEnd"/>
            <w:r w:rsidRPr="00533557">
              <w:t xml:space="preserve"> obdobím </w:t>
            </w:r>
            <w:proofErr w:type="spellStart"/>
            <w:r w:rsidRPr="00533557">
              <w:t>operace</w:t>
            </w:r>
            <w:proofErr w:type="spellEnd"/>
            <w:r w:rsidRPr="00533557">
              <w:t xml:space="preserve">, </w:t>
            </w:r>
            <w:proofErr w:type="spellStart"/>
            <w:r w:rsidRPr="00533557">
              <w:t>rehabilitací</w:t>
            </w:r>
            <w:proofErr w:type="spellEnd"/>
            <w:r w:rsidRPr="00533557">
              <w:t xml:space="preserve"> a </w:t>
            </w:r>
            <w:proofErr w:type="spellStart"/>
            <w:r w:rsidRPr="00533557">
              <w:t>dalším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životem</w:t>
            </w:r>
            <w:proofErr w:type="spellEnd"/>
            <w:r w:rsidRPr="00533557">
              <w:t xml:space="preserve">  - 1. vyd. - Praha : </w:t>
            </w:r>
            <w:proofErr w:type="spellStart"/>
            <w:r w:rsidRPr="00533557">
              <w:t>Triton</w:t>
            </w:r>
            <w:proofErr w:type="spellEnd"/>
            <w:r w:rsidRPr="00533557">
              <w:t>, 2005. 82 s. ISBN 80-7254-549-3.</w:t>
            </w:r>
          </w:p>
          <w:p w14:paraId="696AB769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BERQUIST, T.:</w:t>
            </w:r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Imaging</w:t>
            </w:r>
            <w:proofErr w:type="spellEnd"/>
            <w:r w:rsidRPr="00533557">
              <w:rPr>
                <w:bCs/>
                <w:iCs/>
              </w:rPr>
              <w:t xml:space="preserve"> of </w:t>
            </w:r>
            <w:proofErr w:type="spellStart"/>
            <w:r w:rsidRPr="00533557">
              <w:rPr>
                <w:bCs/>
                <w:iCs/>
              </w:rPr>
              <w:t>orthopaedic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fixation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devices</w:t>
            </w:r>
            <w:proofErr w:type="spellEnd"/>
            <w:r w:rsidRPr="00533557">
              <w:rPr>
                <w:bCs/>
                <w:iCs/>
              </w:rPr>
              <w:t xml:space="preserve"> and </w:t>
            </w:r>
            <w:proofErr w:type="spellStart"/>
            <w:r w:rsidRPr="00533557">
              <w:rPr>
                <w:bCs/>
                <w:iCs/>
              </w:rPr>
              <w:t>prostheses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Philadephia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Lippincott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Williams</w:t>
            </w:r>
            <w:proofErr w:type="spellEnd"/>
            <w:r w:rsidRPr="00533557">
              <w:t xml:space="preserve"> &amp; </w:t>
            </w:r>
            <w:proofErr w:type="spellStart"/>
            <w:r w:rsidRPr="00533557">
              <w:t>Wilkins</w:t>
            </w:r>
            <w:proofErr w:type="spellEnd"/>
            <w:r w:rsidRPr="00533557">
              <w:t>, 2009. 723 p. ISBN 978-0-7817-9252-3.</w:t>
            </w:r>
          </w:p>
          <w:p w14:paraId="3E0B1E0F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SOSNA, A., POKORNÝ, D., JAHODA, </w:t>
            </w:r>
            <w:proofErr w:type="spellStart"/>
            <w:r w:rsidRPr="00533557">
              <w:t>D.:</w:t>
            </w:r>
            <w:r w:rsidRPr="00533557">
              <w:rPr>
                <w:bCs/>
                <w:iCs/>
              </w:rPr>
              <w:t>Náhrada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kyčelního</w:t>
            </w:r>
            <w:proofErr w:type="spellEnd"/>
            <w:r w:rsidRPr="00533557">
              <w:rPr>
                <w:bCs/>
                <w:iCs/>
              </w:rPr>
              <w:t xml:space="preserve"> </w:t>
            </w:r>
            <w:proofErr w:type="spellStart"/>
            <w:r w:rsidRPr="00533557">
              <w:rPr>
                <w:bCs/>
                <w:iCs/>
              </w:rPr>
              <w:t>kloubu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rehabilitace</w:t>
            </w:r>
            <w:proofErr w:type="spellEnd"/>
            <w:r w:rsidRPr="00533557">
              <w:t xml:space="preserve"> a režimová </w:t>
            </w:r>
            <w:proofErr w:type="spellStart"/>
            <w:r w:rsidRPr="00533557">
              <w:t>opatření</w:t>
            </w:r>
            <w:proofErr w:type="spellEnd"/>
            <w:r w:rsidRPr="00533557">
              <w:t xml:space="preserve"> / - 1. vyd. - Praha : </w:t>
            </w:r>
            <w:proofErr w:type="spellStart"/>
            <w:r w:rsidRPr="00533557">
              <w:t>Triton</w:t>
            </w:r>
            <w:proofErr w:type="spellEnd"/>
            <w:r w:rsidRPr="00533557">
              <w:t>, 2003. 58 s. ISBN 80-7254-302-4.</w:t>
            </w:r>
          </w:p>
          <w:p w14:paraId="4B8CFE9D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lastRenderedPageBreak/>
              <w:t>DUNGL, P. a </w:t>
            </w:r>
            <w:proofErr w:type="spellStart"/>
            <w:r w:rsidRPr="00533557">
              <w:t>kolektiv</w:t>
            </w:r>
            <w:proofErr w:type="spellEnd"/>
            <w:r w:rsidRPr="00533557">
              <w:t xml:space="preserve">: </w:t>
            </w:r>
            <w:proofErr w:type="spellStart"/>
            <w:r w:rsidRPr="00533557">
              <w:rPr>
                <w:bCs/>
                <w:iCs/>
              </w:rPr>
              <w:t>Ortopedie</w:t>
            </w:r>
            <w:proofErr w:type="spellEnd"/>
            <w:r w:rsidRPr="00533557">
              <w:t xml:space="preserve"> - 1. vyd. - Praha : </w:t>
            </w:r>
            <w:proofErr w:type="spellStart"/>
            <w:r w:rsidRPr="00533557">
              <w:t>Grada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Publishing</w:t>
            </w:r>
            <w:proofErr w:type="spellEnd"/>
            <w:r w:rsidRPr="00533557">
              <w:t>, 2005. 1280 s. ISBN 80-247-0550-8.</w:t>
            </w:r>
          </w:p>
        </w:tc>
      </w:tr>
      <w:tr w:rsidR="002978B2" w:rsidRPr="00533557" w14:paraId="3BAF3639" w14:textId="77777777" w:rsidTr="0028076C">
        <w:tc>
          <w:tcPr>
            <w:tcW w:w="9322" w:type="dxa"/>
            <w:gridSpan w:val="2"/>
          </w:tcPr>
          <w:p w14:paraId="49BEE6F6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lastRenderedPageBreak/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2978B2" w:rsidRPr="00533557" w14:paraId="1D124A5B" w14:textId="77777777" w:rsidTr="0028076C">
        <w:tc>
          <w:tcPr>
            <w:tcW w:w="9322" w:type="dxa"/>
            <w:gridSpan w:val="2"/>
          </w:tcPr>
          <w:p w14:paraId="4BBFEDCA" w14:textId="77777777" w:rsidR="002978B2" w:rsidRPr="00533557" w:rsidRDefault="002978B2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2978B2" w:rsidRPr="00533557" w14:paraId="707EBB87" w14:textId="77777777" w:rsidTr="0028076C">
        <w:tc>
          <w:tcPr>
            <w:tcW w:w="9322" w:type="dxa"/>
            <w:gridSpan w:val="2"/>
          </w:tcPr>
          <w:p w14:paraId="61BB5515" w14:textId="77777777" w:rsidR="002978B2" w:rsidRPr="00533557" w:rsidRDefault="002978B2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6ABBE02A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MUDr. Ľudovít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Šalgovič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CSc.</w:t>
            </w:r>
          </w:p>
          <w:p w14:paraId="4493ADC8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 CE" w:hAnsi="TimesNewRomanPSMT CE" w:cs="TimesNewRomanPSMT CE"/>
              </w:rPr>
              <w:t>MUDr. Ľudovít Pravda, CSc.</w:t>
            </w:r>
          </w:p>
        </w:tc>
      </w:tr>
      <w:tr w:rsidR="002978B2" w:rsidRPr="00533557" w14:paraId="4B837B31" w14:textId="77777777" w:rsidTr="0028076C">
        <w:tc>
          <w:tcPr>
            <w:tcW w:w="9322" w:type="dxa"/>
            <w:gridSpan w:val="2"/>
          </w:tcPr>
          <w:p w14:paraId="48ED1D22" w14:textId="77777777" w:rsidR="002978B2" w:rsidRPr="00533557" w:rsidRDefault="002978B2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2978B2" w:rsidRPr="00533557" w14:paraId="1092735A" w14:textId="77777777" w:rsidTr="0028076C">
        <w:tc>
          <w:tcPr>
            <w:tcW w:w="9322" w:type="dxa"/>
            <w:gridSpan w:val="2"/>
          </w:tcPr>
          <w:p w14:paraId="0E19D87A" w14:textId="77777777" w:rsidR="002978B2" w:rsidRPr="00533557" w:rsidRDefault="002978B2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5D5FEB8E" w14:textId="77777777" w:rsidR="002978B2" w:rsidRPr="00533557" w:rsidRDefault="002978B2" w:rsidP="002978B2">
      <w:pPr>
        <w:ind w:left="720"/>
        <w:jc w:val="right"/>
      </w:pPr>
    </w:p>
    <w:p w14:paraId="0CA392B1" w14:textId="482BCB86" w:rsidR="00B73FC4" w:rsidRDefault="00B73FC4" w:rsidP="002978B2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B2"/>
    <w:rsid w:val="002978B2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69E4"/>
  <w15:chartTrackingRefBased/>
  <w15:docId w15:val="{D3797150-10A0-4813-ABEC-059C38A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9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2020-11-04T10:00:00Z</dcterms:created>
  <dcterms:modified xsi:type="dcterms:W3CDTF">2020-11-04T10:01:00Z</dcterms:modified>
</cp:coreProperties>
</file>