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659A" w14:textId="77777777" w:rsidR="00270770" w:rsidRPr="00533557" w:rsidRDefault="00270770" w:rsidP="00270770">
      <w:pPr>
        <w:ind w:left="720"/>
        <w:jc w:val="right"/>
      </w:pPr>
      <w:r w:rsidRPr="00533557">
        <w:t>Informačný list predmetu</w:t>
      </w:r>
    </w:p>
    <w:p w14:paraId="23718C5B" w14:textId="77777777" w:rsidR="00270770" w:rsidRPr="00533557" w:rsidRDefault="00270770" w:rsidP="00270770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270770" w:rsidRPr="00533557" w14:paraId="7991DC95" w14:textId="77777777" w:rsidTr="0028076C">
        <w:tc>
          <w:tcPr>
            <w:tcW w:w="9322" w:type="dxa"/>
            <w:gridSpan w:val="2"/>
          </w:tcPr>
          <w:p w14:paraId="56223681" w14:textId="77777777" w:rsidR="00270770" w:rsidRPr="00533557" w:rsidRDefault="00270770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270770" w:rsidRPr="00533557" w14:paraId="7E0ADB2B" w14:textId="77777777" w:rsidTr="0028076C">
        <w:tc>
          <w:tcPr>
            <w:tcW w:w="9322" w:type="dxa"/>
            <w:gridSpan w:val="2"/>
          </w:tcPr>
          <w:p w14:paraId="6BC84BA5" w14:textId="77777777" w:rsidR="00270770" w:rsidRPr="00533557" w:rsidRDefault="00270770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Fakulta zdravotníckych vied</w:t>
            </w:r>
          </w:p>
        </w:tc>
      </w:tr>
      <w:tr w:rsidR="00270770" w:rsidRPr="00533557" w14:paraId="3B93F9FB" w14:textId="77777777" w:rsidTr="0028076C">
        <w:tc>
          <w:tcPr>
            <w:tcW w:w="4110" w:type="dxa"/>
          </w:tcPr>
          <w:p w14:paraId="018705EC" w14:textId="77777777" w:rsidR="00270770" w:rsidRPr="00533557" w:rsidRDefault="00270770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33FAE79B" w14:textId="77777777" w:rsidR="00270770" w:rsidRPr="00533557" w:rsidRDefault="00270770" w:rsidP="0028076C">
            <w:pPr>
              <w:rPr>
                <w:b/>
              </w:rPr>
            </w:pPr>
            <w:r w:rsidRPr="00533557">
              <w:rPr>
                <w:b/>
              </w:rPr>
              <w:t xml:space="preserve">Názov predmetu: </w:t>
            </w:r>
            <w:r>
              <w:rPr>
                <w:rFonts w:ascii="TimesNewRomanPSMT" w:hAnsi="TimesNewRomanPSMT" w:cs="TimesNewRomanPSMT"/>
                <w:b/>
                <w:bCs/>
              </w:rPr>
              <w:t>A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nglický jazyk  I.                    </w:t>
            </w:r>
          </w:p>
        </w:tc>
      </w:tr>
      <w:tr w:rsidR="00270770" w:rsidRPr="00533557" w14:paraId="76E4D536" w14:textId="77777777" w:rsidTr="0028076C">
        <w:trPr>
          <w:trHeight w:val="1110"/>
        </w:trPr>
        <w:tc>
          <w:tcPr>
            <w:tcW w:w="9322" w:type="dxa"/>
            <w:gridSpan w:val="2"/>
          </w:tcPr>
          <w:p w14:paraId="36E9DAE7" w14:textId="77777777" w:rsidR="00270770" w:rsidRPr="00533557" w:rsidRDefault="00270770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447FA171" w14:textId="77777777" w:rsidR="00270770" w:rsidRPr="00533557" w:rsidRDefault="00270770" w:rsidP="0028076C">
            <w:r w:rsidRPr="00533557">
              <w:t>Povinný predmet</w:t>
            </w:r>
          </w:p>
          <w:p w14:paraId="6F613780" w14:textId="77777777" w:rsidR="00270770" w:rsidRPr="00533557" w:rsidRDefault="00270770" w:rsidP="0028076C">
            <w:r w:rsidRPr="00533557">
              <w:rPr>
                <w:rFonts w:ascii="TimesNewRomanPSMT CE" w:hAnsi="TimesNewRomanPSMT CE" w:cs="TimesNewRomanPSMT CE"/>
              </w:rPr>
              <w:t>Prednášky        0 hod. / týždeň</w:t>
            </w:r>
          </w:p>
          <w:p w14:paraId="7F9B2654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2  hod. / týždeň</w:t>
            </w:r>
          </w:p>
          <w:p w14:paraId="7E1A5607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 hod. / týždeň</w:t>
            </w:r>
          </w:p>
          <w:p w14:paraId="536351F0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Cs/>
              </w:rPr>
              <w:t xml:space="preserve">      26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</w:t>
            </w:r>
            <w:r w:rsidRPr="00533557">
              <w:rPr>
                <w:rFonts w:ascii="TimesNewRomanPSMT" w:hAnsi="TimesNewRomanPSMT" w:cs="TimesNewRomanPSMT"/>
              </w:rPr>
              <w:t xml:space="preserve">hod./ semester  </w:t>
            </w:r>
          </w:p>
          <w:p w14:paraId="244B46B8" w14:textId="77777777" w:rsidR="00270770" w:rsidRPr="00533557" w:rsidRDefault="00270770" w:rsidP="0028076C">
            <w:r w:rsidRPr="00533557">
              <w:t>Vzdelávacia činnosť sa uskutočňuje prezenčnou a dištančnou metódou.</w:t>
            </w:r>
          </w:p>
        </w:tc>
      </w:tr>
      <w:tr w:rsidR="00270770" w:rsidRPr="00533557" w14:paraId="46744155" w14:textId="77777777" w:rsidTr="0028076C">
        <w:trPr>
          <w:trHeight w:val="286"/>
        </w:trPr>
        <w:tc>
          <w:tcPr>
            <w:tcW w:w="9322" w:type="dxa"/>
            <w:gridSpan w:val="2"/>
          </w:tcPr>
          <w:p w14:paraId="43D466B0" w14:textId="77777777" w:rsidR="00270770" w:rsidRPr="00533557" w:rsidRDefault="00270770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1</w:t>
            </w:r>
          </w:p>
        </w:tc>
      </w:tr>
      <w:tr w:rsidR="00270770" w:rsidRPr="00533557" w14:paraId="64F04085" w14:textId="77777777" w:rsidTr="0028076C">
        <w:tc>
          <w:tcPr>
            <w:tcW w:w="9322" w:type="dxa"/>
            <w:gridSpan w:val="2"/>
          </w:tcPr>
          <w:p w14:paraId="74FB3A15" w14:textId="77777777" w:rsidR="00270770" w:rsidRPr="00533557" w:rsidRDefault="00270770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prvý</w:t>
            </w:r>
          </w:p>
        </w:tc>
      </w:tr>
      <w:tr w:rsidR="00270770" w:rsidRPr="00533557" w14:paraId="387E7F4D" w14:textId="77777777" w:rsidTr="0028076C">
        <w:tc>
          <w:tcPr>
            <w:tcW w:w="9322" w:type="dxa"/>
            <w:gridSpan w:val="2"/>
          </w:tcPr>
          <w:p w14:paraId="6FE8291F" w14:textId="77777777" w:rsidR="00270770" w:rsidRPr="00533557" w:rsidRDefault="00270770" w:rsidP="0028076C">
            <w:r w:rsidRPr="00533557">
              <w:rPr>
                <w:b/>
              </w:rPr>
              <w:t xml:space="preserve">Stupeň štúdia: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1.</w:t>
            </w:r>
          </w:p>
        </w:tc>
      </w:tr>
      <w:tr w:rsidR="00270770" w:rsidRPr="00533557" w14:paraId="103C3D58" w14:textId="77777777" w:rsidTr="0028076C">
        <w:tc>
          <w:tcPr>
            <w:tcW w:w="9322" w:type="dxa"/>
            <w:gridSpan w:val="2"/>
          </w:tcPr>
          <w:p w14:paraId="67E67C52" w14:textId="77777777" w:rsidR="00270770" w:rsidRPr="00533557" w:rsidRDefault="00270770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žiadne</w:t>
            </w:r>
          </w:p>
        </w:tc>
      </w:tr>
      <w:tr w:rsidR="00270770" w:rsidRPr="00533557" w14:paraId="19961CF0" w14:textId="77777777" w:rsidTr="0028076C">
        <w:tc>
          <w:tcPr>
            <w:tcW w:w="9322" w:type="dxa"/>
            <w:gridSpan w:val="2"/>
          </w:tcPr>
          <w:p w14:paraId="720A0D7E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06B48147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>Priebežné</w:t>
            </w:r>
            <w:r w:rsidRPr="00533557">
              <w:rPr>
                <w:rFonts w:ascii="TimesNewRomanPSMT CE" w:hAnsi="TimesNewRomanPSMT CE" w:cs="TimesNewRomanPSMT CE"/>
              </w:rPr>
              <w:t xml:space="preserve">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55D046DA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323AECAB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270770" w:rsidRPr="00533557" w14:paraId="6475D5AE" w14:textId="77777777" w:rsidTr="0028076C">
        <w:tc>
          <w:tcPr>
            <w:tcW w:w="9322" w:type="dxa"/>
            <w:gridSpan w:val="2"/>
          </w:tcPr>
          <w:p w14:paraId="2EE0DB3C" w14:textId="77777777" w:rsidR="00270770" w:rsidRDefault="00270770" w:rsidP="0028076C">
            <w:pPr>
              <w:widowControl w:val="0"/>
              <w:ind w:right="431"/>
              <w:rPr>
                <w:i/>
              </w:rPr>
            </w:pPr>
            <w:r>
              <w:rPr>
                <w:b/>
              </w:rPr>
              <w:t>Výsledky vzdelávania:</w:t>
            </w:r>
            <w:r>
              <w:rPr>
                <w:i/>
              </w:rPr>
              <w:t xml:space="preserve"> </w:t>
            </w:r>
          </w:p>
          <w:p w14:paraId="0347618B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 CE" w:hAnsi="TimesNewRomanPSMT CE" w:cs="TimesNewRomanPSMT CE"/>
              </w:rPr>
              <w:t xml:space="preserve">Študenti budú mať po absolvovaní predmetu rozvinuté rečové zručnosti tak, aby mohli samostatne pracovať s odbornou literatúrou, dokumentmi a dohovoriť sa s kolegami a pacientmi z iných krajín s využitím odbornej terminológie a základov spoločenského jazyka. </w:t>
            </w:r>
            <w:r w:rsidRPr="00F63156">
              <w:rPr>
                <w:rFonts w:ascii="Liberation Serif" w:hAnsi="Liberation Serif" w:cs="TimesNewRomanPSMT"/>
              </w:rPr>
              <w:t>Na začiatku štúdia má tento predmet pomôcť poslucháčovi zorientovať sa v problematike odborných medicínskych názvov z pohľadu ich jazykovej štruktúry. Cieľom predmetu je rozvinúť u študenta receptívne (porozumenie čítanému a počutému), tak produktívne (hovorenie, písanie) rečové zručnosti v angličtine vrátane vybraných gramatických kapitol na úrovni B1. Predmet rozvíja poznatky v angličtine pre konkrétne účely, lekársky jazyk a kultúrne aspekty starostlivosti o pacienta a zručnosti pre efektívnu komunikáciu s pacientom, kolegami a ošetrujúcim personálom.</w:t>
            </w:r>
            <w:r w:rsidRPr="00F63156">
              <w:rPr>
                <w:rFonts w:ascii="Liberation Serif" w:hAnsi="Liberation Serif" w:cs="TimesNewRomanPSMT"/>
              </w:rPr>
              <w:br/>
              <w:t>Po úspešnom absolvovaní predmetu je študent schopný si vytvoriť základnú slovnú zásobu z lekárskej terminológie, správne vyslovovať, dokáže sa úspešne v angličtine orientovať a zapojiť sa do bežných komunikačných situácií v zdravotníckom prostredí (s kolegami, lekármi a pacientmi). Ovláda slovnú zásobu, pozná gramatické štruktúry typické pre odborný jazyk. Je schopný porozumieť jednoduchému odbornému textu – diagnózy, skratky lekárskych receptov, preložiť jednoduchý autentický lekársky text a orientovať sa v základnej medzinárodnej terminológii.</w:t>
            </w:r>
          </w:p>
        </w:tc>
      </w:tr>
      <w:tr w:rsidR="00270770" w:rsidRPr="00533557" w14:paraId="1F2C9DA4" w14:textId="77777777" w:rsidTr="0028076C">
        <w:tc>
          <w:tcPr>
            <w:tcW w:w="9322" w:type="dxa"/>
            <w:gridSpan w:val="2"/>
          </w:tcPr>
          <w:p w14:paraId="1793594B" w14:textId="77777777" w:rsidR="00270770" w:rsidRDefault="00270770" w:rsidP="0028076C">
            <w:r>
              <w:rPr>
                <w:b/>
              </w:rPr>
              <w:t>Stručná osnova predmetu:</w:t>
            </w:r>
            <w:r>
              <w:t xml:space="preserve"> </w:t>
            </w:r>
          </w:p>
          <w:p w14:paraId="0AD55E01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>
              <w:rPr>
                <w:rFonts w:ascii="TimesNewRomanPSMT" w:hAnsi="TimesNewRomanPSMT" w:cs="TimesNewRomanPSMT"/>
              </w:rPr>
              <w:t xml:space="preserve">Pozdravy.  </w:t>
            </w:r>
            <w:r w:rsidRPr="00F63156">
              <w:rPr>
                <w:rFonts w:ascii="TimesNewRomanPSMT CE" w:hAnsi="TimesNewRomanPSMT CE" w:cs="TimesNewRomanPSMT CE"/>
              </w:rPr>
              <w:t>Úvod - Metodický prístup k rádiologickej angličtine</w:t>
            </w:r>
          </w:p>
          <w:p w14:paraId="3683F1FA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t xml:space="preserve">Predstavovanie.  </w:t>
            </w:r>
            <w:r w:rsidRPr="00F63156">
              <w:rPr>
                <w:rFonts w:ascii="TimesNewRomanPSMT CE" w:hAnsi="TimesNewRomanPSMT CE" w:cs="TimesNewRomanPSMT CE"/>
              </w:rPr>
              <w:t>Gramatické časy, modálne slovesá, kondicionály</w:t>
            </w:r>
          </w:p>
          <w:p w14:paraId="7EE6E4B3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t xml:space="preserve">Každodenné frázy. </w:t>
            </w:r>
            <w:r w:rsidRPr="00F63156">
              <w:rPr>
                <w:rFonts w:ascii="TimesNewRomanPSMT CE" w:hAnsi="TimesNewRomanPSMT CE" w:cs="TimesNewRomanPSMT CE"/>
              </w:rPr>
              <w:t>Pasívum, nepriama reč, tvorenie otázok</w:t>
            </w:r>
          </w:p>
          <w:p w14:paraId="7AE0A1E8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t xml:space="preserve">Zdravotnícky systém.  </w:t>
            </w:r>
            <w:r w:rsidRPr="00F63156">
              <w:rPr>
                <w:rFonts w:ascii="TimesNewRomanPSMT CE" w:hAnsi="TimesNewRomanPSMT CE" w:cs="TimesNewRomanPSMT CE"/>
              </w:rPr>
              <w:t>Infinitív/-</w:t>
            </w:r>
            <w:proofErr w:type="spellStart"/>
            <w:r w:rsidRPr="00F63156">
              <w:rPr>
                <w:rFonts w:ascii="TimesNewRomanPSMT CE" w:hAnsi="TimesNewRomanPSMT CE" w:cs="TimesNewRomanPSMT CE"/>
              </w:rPr>
              <w:t>Ing</w:t>
            </w:r>
            <w:proofErr w:type="spellEnd"/>
            <w:r w:rsidRPr="00F63156">
              <w:rPr>
                <w:rFonts w:ascii="TimesNewRomanPSMT CE" w:hAnsi="TimesNewRomanPSMT CE" w:cs="TimesNewRomanPSMT CE"/>
              </w:rPr>
              <w:t xml:space="preserve">, </w:t>
            </w:r>
            <w:proofErr w:type="spellStart"/>
            <w:r w:rsidRPr="00F63156">
              <w:rPr>
                <w:rFonts w:ascii="TimesNewRomanPSMT CE" w:hAnsi="TimesNewRomanPSMT CE" w:cs="TimesNewRomanPSMT CE"/>
              </w:rPr>
              <w:t>počitateľné</w:t>
            </w:r>
            <w:proofErr w:type="spellEnd"/>
            <w:r w:rsidRPr="00F63156">
              <w:rPr>
                <w:rFonts w:ascii="TimesNewRomanPSMT CE" w:hAnsi="TimesNewRomanPSMT CE" w:cs="TimesNewRomanPSMT CE"/>
              </w:rPr>
              <w:t xml:space="preserve"> a </w:t>
            </w:r>
            <w:proofErr w:type="spellStart"/>
            <w:r w:rsidRPr="00F63156">
              <w:rPr>
                <w:rFonts w:ascii="TimesNewRomanPSMT CE" w:hAnsi="TimesNewRomanPSMT CE" w:cs="TimesNewRomanPSMT CE"/>
              </w:rPr>
              <w:t>nepočitateľné</w:t>
            </w:r>
            <w:proofErr w:type="spellEnd"/>
            <w:r w:rsidRPr="00F63156">
              <w:rPr>
                <w:rFonts w:ascii="TimesNewRomanPSMT CE" w:hAnsi="TimesNewRomanPSMT CE" w:cs="TimesNewRomanPSMT CE"/>
              </w:rPr>
              <w:t xml:space="preserve"> podstatné mená, členy:     A/</w:t>
            </w:r>
            <w:proofErr w:type="spellStart"/>
            <w:r w:rsidRPr="00F63156">
              <w:rPr>
                <w:rFonts w:ascii="TimesNewRomanPSMT CE" w:hAnsi="TimesNewRomanPSMT CE" w:cs="TimesNewRomanPSMT CE"/>
              </w:rPr>
              <w:t>An</w:t>
            </w:r>
            <w:proofErr w:type="spellEnd"/>
            <w:r w:rsidRPr="00F63156">
              <w:rPr>
                <w:rFonts w:ascii="TimesNewRomanPSMT CE" w:hAnsi="TimesNewRomanPSMT CE" w:cs="TimesNewRomanPSMT CE"/>
              </w:rPr>
              <w:t xml:space="preserve"> a </w:t>
            </w:r>
            <w:proofErr w:type="spellStart"/>
            <w:r w:rsidRPr="00F63156">
              <w:rPr>
                <w:rFonts w:ascii="TimesNewRomanPSMT CE" w:hAnsi="TimesNewRomanPSMT CE" w:cs="TimesNewRomanPSMT CE"/>
              </w:rPr>
              <w:t>The</w:t>
            </w:r>
            <w:proofErr w:type="spellEnd"/>
          </w:p>
          <w:p w14:paraId="16B03D4A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t xml:space="preserve">Základná slovná zásoba zameraná na získavanie informácií o pacientovi, </w:t>
            </w:r>
            <w:r w:rsidRPr="00F63156">
              <w:rPr>
                <w:rFonts w:ascii="TimesNewRomanPSMT CE" w:hAnsi="TimesNewRomanPSMT CE" w:cs="TimesNewRomanPSMT CE"/>
              </w:rPr>
              <w:t>Slovosled, vzťažné vety</w:t>
            </w:r>
          </w:p>
          <w:p w14:paraId="022C0B0A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t>Základná slovná zásoba zameraná na získavanie informácií jeho rodine,  Prídavné mená, predložky</w:t>
            </w:r>
          </w:p>
          <w:p w14:paraId="6EB03939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 CE" w:hAnsi="TimesNewRomanPSMT CE" w:cs="TimesNewRomanPSMT CE"/>
              </w:rPr>
              <w:t xml:space="preserve">Základná slovná zásoba zameraná na získavanie informácií o ľudskom tele,  </w:t>
            </w:r>
            <w:r w:rsidRPr="00F63156">
              <w:rPr>
                <w:rFonts w:ascii="TimesNewRomanPSMT" w:hAnsi="TimesNewRomanPSMT" w:cs="TimesNewRomanPSMT"/>
              </w:rPr>
              <w:t>Práca s</w:t>
            </w:r>
            <w:r>
              <w:rPr>
                <w:rFonts w:ascii="TimesNewRomanPSMT" w:hAnsi="TimesNewRomanPSMT" w:cs="TimesNewRomanPSMT"/>
                <w:color w:val="ED1C24"/>
              </w:rPr>
              <w:t xml:space="preserve"> </w:t>
            </w:r>
            <w:r w:rsidRPr="00F63156">
              <w:rPr>
                <w:rFonts w:ascii="TimesNewRomanPSMT" w:hAnsi="TimesNewRomanPSMT" w:cs="TimesNewRomanPSMT"/>
              </w:rPr>
              <w:t>textom</w:t>
            </w:r>
          </w:p>
          <w:p w14:paraId="7990418F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lastRenderedPageBreak/>
              <w:t>Základná slovná zásoba zameraná na získavanie informácií o rádiologických intervenciách.</w:t>
            </w:r>
            <w:r w:rsidRPr="00F63156">
              <w:rPr>
                <w:rFonts w:ascii="TimesNewRomanPSMT CE" w:hAnsi="TimesNewRomanPSMT CE" w:cs="TimesNewRomanPSMT CE"/>
              </w:rPr>
              <w:t xml:space="preserve"> Užitočné výrazy v rádiologickej komunikácii</w:t>
            </w:r>
          </w:p>
          <w:p w14:paraId="2E2FF37A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t xml:space="preserve">Základné </w:t>
            </w:r>
            <w:r w:rsidRPr="00F63156">
              <w:rPr>
                <w:rFonts w:ascii="TimesNewRomanPSMT CE" w:hAnsi="TimesNewRomanPSMT CE" w:cs="TimesNewRomanPSMT CE"/>
              </w:rPr>
              <w:t xml:space="preserve">zručnosti pri poskytovaní informácií pacientovi. Zoznamy skratiek, cvičenia: Časté vety obsahujúce skratky </w:t>
            </w:r>
          </w:p>
          <w:p w14:paraId="009C51C9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t xml:space="preserve">Rozvíjanie slovnej zásoby pre vyšetrovacie postupy v rádiológii </w:t>
            </w:r>
            <w:r w:rsidRPr="00F63156">
              <w:rPr>
                <w:rFonts w:ascii="TimesNewRomanPSMT CE" w:hAnsi="TimesNewRomanPSMT CE" w:cs="TimesNewRomanPSMT CE"/>
              </w:rPr>
              <w:t xml:space="preserve">Štandardné správy, vaše prvé rádiologické správy v angličtine </w:t>
            </w:r>
          </w:p>
          <w:p w14:paraId="07FA43EB" w14:textId="77777777" w:rsidR="00270770" w:rsidRPr="00F63156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t>Nástroje a prístroje, rozhovor s pacientom, rozhovor s rodinou pacienta, rozhovor so zdravotnými sestrami a personálom</w:t>
            </w:r>
          </w:p>
          <w:p w14:paraId="270C552E" w14:textId="77777777" w:rsidR="00270770" w:rsidRDefault="00270770" w:rsidP="0028076C">
            <w:pPr>
              <w:widowControl w:val="0"/>
              <w:ind w:right="431"/>
              <w:jc w:val="both"/>
            </w:pPr>
            <w:r w:rsidRPr="00F63156">
              <w:rPr>
                <w:rFonts w:ascii="TimesNewRomanPSMT" w:hAnsi="TimesNewRomanPSMT" w:cs="TimesNewRomanPSMT"/>
              </w:rPr>
              <w:t xml:space="preserve">Rozvíjanie </w:t>
            </w:r>
            <w:proofErr w:type="spellStart"/>
            <w:r w:rsidRPr="00F63156">
              <w:rPr>
                <w:rFonts w:ascii="TimesNewRomanPSMT" w:hAnsi="TimesNewRomanPSMT" w:cs="TimesNewRomanPSMT"/>
              </w:rPr>
              <w:t>svlovnej</w:t>
            </w:r>
            <w:proofErr w:type="spellEnd"/>
            <w:r w:rsidRPr="00F63156">
              <w:rPr>
                <w:rFonts w:ascii="TimesNewRomanPSMT" w:hAnsi="TimesNewRomanPSMT" w:cs="TimesNewRomanPSMT"/>
              </w:rPr>
              <w:t xml:space="preserve"> zásoby pre terapeutické postupy v rádiológii.</w:t>
            </w:r>
            <w:r w:rsidRPr="00F63156">
              <w:rPr>
                <w:rFonts w:ascii="TimesNewRomanPSMT" w:hAnsi="TimesNewRomanPSMT" w:cs="TimesNewRomanPSMT"/>
                <w:i/>
              </w:rPr>
              <w:t xml:space="preserve"> </w:t>
            </w:r>
            <w:proofErr w:type="spellStart"/>
            <w:r w:rsidRPr="00F63156">
              <w:rPr>
                <w:rFonts w:ascii="Liberation Serif" w:hAnsi="Liberation Serif" w:cs="TimesNewRomanPSMT"/>
              </w:rPr>
              <w:t>Angiografické</w:t>
            </w:r>
            <w:proofErr w:type="spellEnd"/>
            <w:r w:rsidRPr="00F63156">
              <w:rPr>
                <w:rFonts w:ascii="Liberation Serif" w:hAnsi="Liberation Serif" w:cs="TimesNewRomanPSMT"/>
              </w:rPr>
              <w:t xml:space="preserve"> vybavenie IR, zhrnutie poznatkov</w:t>
            </w:r>
          </w:p>
        </w:tc>
      </w:tr>
      <w:tr w:rsidR="00270770" w:rsidRPr="00533557" w14:paraId="72BABD60" w14:textId="77777777" w:rsidTr="0028076C">
        <w:tc>
          <w:tcPr>
            <w:tcW w:w="9322" w:type="dxa"/>
            <w:gridSpan w:val="2"/>
          </w:tcPr>
          <w:p w14:paraId="0DA86932" w14:textId="77777777" w:rsidR="00270770" w:rsidRDefault="00270770" w:rsidP="0028076C">
            <w:pPr>
              <w:rPr>
                <w:i/>
              </w:rPr>
            </w:pPr>
            <w:r>
              <w:rPr>
                <w:b/>
              </w:rPr>
              <w:lastRenderedPageBreak/>
              <w:t>Odporúčaná literatúra:</w:t>
            </w:r>
            <w:r>
              <w:rPr>
                <w:i/>
              </w:rPr>
              <w:t xml:space="preserve"> </w:t>
            </w:r>
          </w:p>
          <w:p w14:paraId="10D85F5F" w14:textId="77777777" w:rsidR="00270770" w:rsidRDefault="00270770" w:rsidP="0028076C">
            <w:pPr>
              <w:widowControl w:val="0"/>
              <w:ind w:right="431"/>
              <w:jc w:val="both"/>
              <w:rPr>
                <w:rFonts w:ascii="Malgun Gothic" w:eastAsia="Malgun Gothic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</w:rPr>
              <w:t>TOPILOVÁ</w:t>
            </w:r>
            <w:r>
              <w:rPr>
                <w:rFonts w:ascii="TimesNewRomanPSMT CE" w:hAnsi="TimesNewRomanPSMT CE" w:cs="TimesNewRomanPSMT CE"/>
              </w:rPr>
              <w:t xml:space="preserve">,V.: </w:t>
            </w:r>
            <w:proofErr w:type="spellStart"/>
            <w:r>
              <w:rPr>
                <w:rFonts w:ascii="TimesNewRomanPSMT CE" w:hAnsi="TimesNewRomanPSMT CE" w:cs="TimesNewRomanPSMT CE"/>
              </w:rPr>
              <w:t>Medical</w:t>
            </w:r>
            <w:proofErr w:type="spellEnd"/>
            <w:r>
              <w:rPr>
                <w:rFonts w:ascii="TimesNewRomanPSMT CE" w:hAnsi="TimesNewRomanPSMT CE" w:cs="TimesNewRomanPSMT CE"/>
              </w:rPr>
              <w:t xml:space="preserve"> English. Angličtina pro </w:t>
            </w:r>
            <w:proofErr w:type="spellStart"/>
            <w:r>
              <w:rPr>
                <w:rFonts w:ascii="TimesNewRomanPSMT CE" w:hAnsi="TimesNewRomanPSMT CE" w:cs="TimesNewRomanPSMT CE"/>
              </w:rPr>
              <w:t>zdravotníky</w:t>
            </w:r>
            <w:proofErr w:type="spellEnd"/>
            <w:r>
              <w:rPr>
                <w:rFonts w:ascii="TimesNewRomanPSMT CE" w:hAnsi="TimesNewRomanPSMT CE" w:cs="TimesNewRomanPSMT CE"/>
              </w:rPr>
              <w:t xml:space="preserve">. </w:t>
            </w:r>
            <w:proofErr w:type="spellStart"/>
            <w:r>
              <w:rPr>
                <w:rFonts w:ascii="TimesNewRomanPSMT CE" w:hAnsi="TimesNewRomanPSMT CE" w:cs="TimesNewRomanPSMT CE"/>
              </w:rPr>
              <w:t>Nakladatelství</w:t>
            </w:r>
            <w:proofErr w:type="spellEnd"/>
            <w:r>
              <w:rPr>
                <w:rFonts w:ascii="TimesNewRomanPSMT CE" w:hAnsi="TimesNewRomanPSMT CE" w:cs="TimesNewRomanPSMT CE"/>
              </w:rPr>
              <w:t xml:space="preserve"> Tobiáš.1999.ISBN 80-85808-73-0.</w:t>
            </w:r>
          </w:p>
          <w:p w14:paraId="57CF842F" w14:textId="77777777" w:rsidR="00270770" w:rsidRDefault="00270770" w:rsidP="0028076C">
            <w:pPr>
              <w:widowControl w:val="0"/>
              <w:ind w:right="431"/>
              <w:jc w:val="both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 CE" w:hAnsi="TimesNewRomanPSMT CE" w:cs="TimesNewRomanPSMT CE"/>
              </w:rPr>
              <w:t xml:space="preserve">JUREČKOVÁ, A., POLÁČKOVÁ, G.: English in </w:t>
            </w:r>
            <w:proofErr w:type="spellStart"/>
            <w:r>
              <w:rPr>
                <w:rFonts w:ascii="TimesNewRomanPSMT CE" w:hAnsi="TimesNewRomanPSMT CE" w:cs="TimesNewRomanPSMT CE"/>
              </w:rPr>
              <w:t>Nursing</w:t>
            </w:r>
            <w:proofErr w:type="spellEnd"/>
            <w:r>
              <w:rPr>
                <w:rFonts w:ascii="TimesNewRomanPSMT CE" w:hAnsi="TimesNewRomanPSMT CE" w:cs="TimesNewRomanPSMT CE"/>
              </w:rPr>
              <w:t>. Bratislava: UK. 2003. 116 s. ISBN 80-223-1775-6.</w:t>
            </w:r>
          </w:p>
          <w:p w14:paraId="4F0ED7E7" w14:textId="77777777" w:rsidR="00270770" w:rsidRDefault="00270770" w:rsidP="0028076C">
            <w:pPr>
              <w:widowControl w:val="0"/>
              <w:ind w:right="431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ALLUM,V.,McGARR,P.:</w:t>
            </w:r>
            <w:proofErr w:type="spellStart"/>
            <w:r>
              <w:rPr>
                <w:rFonts w:ascii="TimesNewRomanPSMT" w:hAnsi="TimesNewRomanPSMT" w:cs="TimesNewRomanPSMT"/>
              </w:rPr>
              <w:t>Cambridge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English </w:t>
            </w:r>
            <w:proofErr w:type="spellStart"/>
            <w:r>
              <w:rPr>
                <w:rFonts w:ascii="TimesNewRomanPSMT" w:hAnsi="TimesNewRomanPSMT" w:cs="TimesNewRomanPSMT"/>
              </w:rPr>
              <w:t>for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Nursing.Cambridge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University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Press 2010.ISBN 978-0-521-14133-8</w:t>
            </w:r>
          </w:p>
          <w:p w14:paraId="077D8C64" w14:textId="77777777" w:rsidR="00270770" w:rsidRDefault="00270770" w:rsidP="0028076C">
            <w:pPr>
              <w:widowControl w:val="0"/>
              <w:ind w:right="431"/>
              <w:jc w:val="both"/>
              <w:rPr>
                <w:rFonts w:ascii="TimesNewRomanPSMT" w:hAnsi="TimesNewRomanPSMT" w:cs="TimesNewRomanPSMT"/>
              </w:rPr>
            </w:pPr>
            <w:r>
              <w:t xml:space="preserve">PARKINSON J.,: </w:t>
            </w:r>
            <w:r>
              <w:rPr>
                <w:bCs/>
                <w:iCs/>
              </w:rPr>
              <w:t xml:space="preserve">Angličtina pro </w:t>
            </w:r>
            <w:proofErr w:type="spellStart"/>
            <w:r>
              <w:rPr>
                <w:bCs/>
                <w:iCs/>
              </w:rPr>
              <w:t>lékaře</w:t>
            </w:r>
            <w:proofErr w:type="spellEnd"/>
            <w:r>
              <w:t xml:space="preserve"> : manuál pro praxi /; [z anglického originálu ... </w:t>
            </w:r>
            <w:proofErr w:type="spellStart"/>
            <w:r>
              <w:t>přeložila</w:t>
            </w:r>
            <w:proofErr w:type="spellEnd"/>
            <w:r>
              <w:t xml:space="preserve"> </w:t>
            </w:r>
            <w:proofErr w:type="spellStart"/>
            <w:r>
              <w:t>Věra</w:t>
            </w:r>
            <w:proofErr w:type="spellEnd"/>
            <w:r>
              <w:t xml:space="preserve"> </w:t>
            </w:r>
            <w:proofErr w:type="spellStart"/>
            <w:r>
              <w:t>Topilová</w:t>
            </w:r>
            <w:proofErr w:type="spellEnd"/>
            <w:r>
              <w:t xml:space="preserve">]. - 1. vyd. - Praha : </w:t>
            </w:r>
            <w:proofErr w:type="spellStart"/>
            <w:r>
              <w:t>Grada</w:t>
            </w:r>
            <w:proofErr w:type="spellEnd"/>
            <w:r>
              <w:t>, 2004. - 416 s. ISBN 80-247-0289-4.</w:t>
            </w:r>
          </w:p>
          <w:p w14:paraId="767F9923" w14:textId="77777777" w:rsidR="00270770" w:rsidRDefault="00270770" w:rsidP="0028076C">
            <w:pPr>
              <w:widowControl w:val="0"/>
              <w:ind w:right="431"/>
              <w:jc w:val="both"/>
              <w:rPr>
                <w:rFonts w:ascii="TimesNewRomanPSMT" w:hAnsi="TimesNewRomanPSMT" w:cs="TimesNewRomanPSMT"/>
                <w:b/>
                <w:bCs/>
              </w:rPr>
            </w:pPr>
            <w:r>
              <w:t xml:space="preserve">JONATHAN P. MURRAY: </w:t>
            </w:r>
            <w:r>
              <w:rPr>
                <w:bCs/>
                <w:iCs/>
              </w:rPr>
              <w:t xml:space="preserve">Angličtina pro </w:t>
            </w:r>
            <w:proofErr w:type="spellStart"/>
            <w:r>
              <w:rPr>
                <w:bCs/>
                <w:iCs/>
              </w:rPr>
              <w:t>lékařskou</w:t>
            </w:r>
            <w:proofErr w:type="spellEnd"/>
            <w:r>
              <w:rPr>
                <w:bCs/>
                <w:iCs/>
              </w:rPr>
              <w:t xml:space="preserve"> praxi</w:t>
            </w:r>
            <w:r>
              <w:t xml:space="preserve"> = English in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/</w:t>
            </w:r>
            <w:proofErr w:type="spellStart"/>
            <w:r>
              <w:t>Překlad</w:t>
            </w:r>
            <w:proofErr w:type="spellEnd"/>
            <w:r>
              <w:t xml:space="preserve">: </w:t>
            </w:r>
            <w:proofErr w:type="spellStart"/>
            <w:r>
              <w:t>StanislavCita</w:t>
            </w:r>
            <w:proofErr w:type="spellEnd"/>
            <w:r>
              <w:t xml:space="preserve">, Blažena Weberová, </w:t>
            </w:r>
            <w:proofErr w:type="spellStart"/>
            <w:r>
              <w:t>Lubor</w:t>
            </w:r>
            <w:proofErr w:type="spellEnd"/>
            <w:r>
              <w:t xml:space="preserve"> </w:t>
            </w:r>
            <w:proofErr w:type="spellStart"/>
            <w:r>
              <w:t>Goláň</w:t>
            </w:r>
            <w:proofErr w:type="spellEnd"/>
            <w:r>
              <w:t>. - 1. české vyd. - Praha : LEDA, 2009. - 512 s. ISBN 978-80-7335-178-6.</w:t>
            </w:r>
          </w:p>
          <w:p w14:paraId="1822D87E" w14:textId="77777777" w:rsidR="00270770" w:rsidRDefault="00270770" w:rsidP="0028076C">
            <w:pPr>
              <w:widowControl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>
              <w:t xml:space="preserve">KŘIVANOVÁ, J.,: </w:t>
            </w:r>
            <w:proofErr w:type="spellStart"/>
            <w:r>
              <w:rPr>
                <w:bCs/>
                <w:iCs/>
              </w:rPr>
              <w:t>Elementary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reading</w:t>
            </w:r>
            <w:proofErr w:type="spellEnd"/>
            <w:r>
              <w:rPr>
                <w:bCs/>
                <w:iCs/>
              </w:rPr>
              <w:t xml:space="preserve"> and </w:t>
            </w:r>
            <w:proofErr w:type="spellStart"/>
            <w:r>
              <w:rPr>
                <w:bCs/>
                <w:iCs/>
              </w:rPr>
              <w:t>communication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nursing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staff</w:t>
            </w:r>
            <w:proofErr w:type="spellEnd"/>
            <w:r>
              <w:rPr>
                <w:bCs/>
                <w:iCs/>
              </w:rPr>
              <w:t xml:space="preserve"> and </w:t>
            </w:r>
            <w:proofErr w:type="spellStart"/>
            <w:r>
              <w:rPr>
                <w:bCs/>
                <w:iCs/>
              </w:rPr>
              <w:t>physiotherapists</w:t>
            </w:r>
            <w:proofErr w:type="spellEnd"/>
            <w:r>
              <w:t xml:space="preserve"> - 1. vyd. - Trnava : Univerzita sv. Cyrila a Metoda v Trnave, 2008.  43 p. ; 30 cm. - ISBN 978-80-8105-050-3.</w:t>
            </w:r>
          </w:p>
          <w:p w14:paraId="0BD80828" w14:textId="77777777" w:rsidR="00270770" w:rsidRDefault="00270770" w:rsidP="0028076C">
            <w:pPr>
              <w:widowControl w:val="0"/>
              <w:ind w:right="-1"/>
            </w:pPr>
            <w:r>
              <w:t xml:space="preserve">MCCULLAGH,M., WRIGHT, R.,:  </w:t>
            </w:r>
            <w:proofErr w:type="spellStart"/>
            <w:r>
              <w:t>teacher's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  <w:iCs/>
              </w:rPr>
              <w:t>Good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Practice</w:t>
            </w:r>
            <w:proofErr w:type="spellEnd"/>
            <w:r>
              <w:rPr>
                <w:bCs/>
                <w:iCs/>
              </w:rPr>
              <w:t xml:space="preserve"> - </w:t>
            </w:r>
            <w:proofErr w:type="spellStart"/>
            <w:r>
              <w:rPr>
                <w:bCs/>
                <w:iCs/>
              </w:rPr>
              <w:t>Communication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Skills</w:t>
            </w:r>
            <w:proofErr w:type="spellEnd"/>
            <w:r>
              <w:rPr>
                <w:bCs/>
                <w:iCs/>
              </w:rPr>
              <w:t xml:space="preserve"> in English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Medical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Practitioner</w:t>
            </w:r>
            <w:proofErr w:type="spellEnd"/>
            <w:r>
              <w:t xml:space="preserve"> : /. -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publ</w:t>
            </w:r>
            <w:proofErr w:type="spellEnd"/>
            <w:r>
              <w:t xml:space="preserve">. - </w:t>
            </w:r>
            <w:proofErr w:type="spellStart"/>
            <w:r>
              <w:t>Cambridge</w:t>
            </w:r>
            <w:proofErr w:type="spellEnd"/>
            <w:r>
              <w:t xml:space="preserve"> :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Press, 2008. - 176 p. + 1 CD ; ISBN 978-0-521-75591-7.</w:t>
            </w:r>
          </w:p>
          <w:p w14:paraId="79BDAAB6" w14:textId="77777777" w:rsidR="00270770" w:rsidRDefault="00270770" w:rsidP="0028076C">
            <w:pPr>
              <w:widowControl w:val="0"/>
              <w:ind w:right="-1"/>
            </w:pPr>
            <w:r>
              <w:t xml:space="preserve">MCCULLAGH,M., WRIGHT, R.: </w:t>
            </w:r>
            <w:proofErr w:type="spellStart"/>
            <w:r>
              <w:rPr>
                <w:bCs/>
                <w:iCs/>
              </w:rPr>
              <w:t>Good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Practice</w:t>
            </w:r>
            <w:proofErr w:type="spellEnd"/>
            <w:r>
              <w:rPr>
                <w:bCs/>
                <w:iCs/>
              </w:rPr>
              <w:t xml:space="preserve"> - </w:t>
            </w:r>
            <w:proofErr w:type="spellStart"/>
            <w:r>
              <w:rPr>
                <w:bCs/>
                <w:iCs/>
              </w:rPr>
              <w:t>Communication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Skills</w:t>
            </w:r>
            <w:proofErr w:type="spellEnd"/>
            <w:r>
              <w:rPr>
                <w:bCs/>
                <w:iCs/>
              </w:rPr>
              <w:t xml:space="preserve"> in English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Medical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Practitioner</w:t>
            </w:r>
            <w:proofErr w:type="spellEnd"/>
            <w:r>
              <w:t xml:space="preserve"> :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. -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publ</w:t>
            </w:r>
            <w:proofErr w:type="spellEnd"/>
            <w:r>
              <w:t xml:space="preserve">. - </w:t>
            </w:r>
            <w:proofErr w:type="spellStart"/>
            <w:r>
              <w:t>Cambridge</w:t>
            </w:r>
            <w:proofErr w:type="spellEnd"/>
            <w:r>
              <w:t xml:space="preserve"> :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Press, 2008. + 1 CD ; ISBN 978-0-521-75590-0</w:t>
            </w:r>
          </w:p>
          <w:p w14:paraId="7C4B138E" w14:textId="77777777" w:rsidR="00270770" w:rsidRDefault="00270770" w:rsidP="0028076C">
            <w:pPr>
              <w:widowControl w:val="0"/>
              <w:ind w:right="-1"/>
            </w:pPr>
            <w:r>
              <w:t>MCCULLAGH,M., WRIGHT, R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.:</w:t>
            </w:r>
            <w:proofErr w:type="spellStart"/>
            <w:r>
              <w:rPr>
                <w:bCs/>
                <w:iCs/>
              </w:rPr>
              <w:t>Good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Practice</w:t>
            </w:r>
            <w:proofErr w:type="spellEnd"/>
            <w:r>
              <w:rPr>
                <w:bCs/>
                <w:iCs/>
              </w:rPr>
              <w:t xml:space="preserve"> - </w:t>
            </w:r>
            <w:proofErr w:type="spellStart"/>
            <w:r>
              <w:rPr>
                <w:bCs/>
                <w:iCs/>
              </w:rPr>
              <w:t>Communication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Skills</w:t>
            </w:r>
            <w:proofErr w:type="spellEnd"/>
            <w:r>
              <w:rPr>
                <w:bCs/>
                <w:iCs/>
              </w:rPr>
              <w:t xml:space="preserve"> in English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the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Medical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Practitioner</w:t>
            </w:r>
            <w:proofErr w:type="spellEnd"/>
            <w:r>
              <w:t xml:space="preserve"> [elektronický zdroj] :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. -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publ</w:t>
            </w:r>
            <w:proofErr w:type="spellEnd"/>
            <w:r>
              <w:t xml:space="preserve">. - </w:t>
            </w:r>
            <w:proofErr w:type="spellStart"/>
            <w:r>
              <w:t>Cambridge</w:t>
            </w:r>
            <w:proofErr w:type="spellEnd"/>
            <w:r>
              <w:t xml:space="preserve"> :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Press, 2008. - 2 CD. - ISBN 978 0 521 75592 4.</w:t>
            </w:r>
          </w:p>
          <w:p w14:paraId="673A3023" w14:textId="77777777" w:rsidR="00270770" w:rsidRDefault="00270770" w:rsidP="0028076C">
            <w:pPr>
              <w:widowControl w:val="0"/>
              <w:ind w:right="-1"/>
            </w:pPr>
            <w:r>
              <w:t xml:space="preserve">ROBERTSON,L., REEL, R., </w:t>
            </w:r>
            <w:proofErr w:type="spellStart"/>
            <w:r>
              <w:rPr>
                <w:bCs/>
                <w:iCs/>
              </w:rPr>
              <w:t>Guidelines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for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cardiac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rehabilitation</w:t>
            </w:r>
            <w:proofErr w:type="spellEnd"/>
            <w:r>
              <w:rPr>
                <w:bCs/>
                <w:iCs/>
              </w:rPr>
              <w:t xml:space="preserve"> and </w:t>
            </w:r>
            <w:proofErr w:type="spellStart"/>
            <w:r>
              <w:rPr>
                <w:bCs/>
                <w:iCs/>
              </w:rPr>
              <w:t>Secondary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Prevention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programs</w:t>
            </w:r>
            <w:proofErr w:type="spellEnd"/>
            <w:r>
              <w:t xml:space="preserve">. American Association of </w:t>
            </w:r>
            <w:proofErr w:type="spellStart"/>
            <w:r>
              <w:t>Cardiovascular</w:t>
            </w:r>
            <w:proofErr w:type="spellEnd"/>
            <w:r>
              <w:t xml:space="preserve"> and </w:t>
            </w:r>
            <w:proofErr w:type="spellStart"/>
            <w:r>
              <w:t>Pulmonary</w:t>
            </w:r>
            <w:proofErr w:type="spellEnd"/>
            <w:r>
              <w:t xml:space="preserve"> </w:t>
            </w:r>
            <w:proofErr w:type="spellStart"/>
            <w:r>
              <w:t>Rehabilitation</w:t>
            </w:r>
            <w:proofErr w:type="spellEnd"/>
            <w:r>
              <w:t xml:space="preserve"> / Editor: 3rd </w:t>
            </w:r>
            <w:proofErr w:type="spellStart"/>
            <w:r>
              <w:t>ed</w:t>
            </w:r>
            <w:proofErr w:type="spellEnd"/>
            <w:r>
              <w:t xml:space="preserve">. - </w:t>
            </w:r>
            <w:proofErr w:type="spellStart"/>
            <w:r>
              <w:t>Champaign</w:t>
            </w:r>
            <w:proofErr w:type="spellEnd"/>
            <w:r>
              <w:t xml:space="preserve"> :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Kinetics</w:t>
            </w:r>
            <w:proofErr w:type="spellEnd"/>
            <w:r>
              <w:t>, 1999. - x; 281 p. ISBN 0-88011-817-2.</w:t>
            </w:r>
          </w:p>
          <w:p w14:paraId="3E558ACD" w14:textId="77777777" w:rsidR="00270770" w:rsidRPr="00533557" w:rsidRDefault="00270770" w:rsidP="0028076C">
            <w:r>
              <w:t>HARREROVÁ, Š., PAROUBKOVÁ, J., KYBICOVÁ. H.,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 xml:space="preserve">Základy </w:t>
            </w:r>
            <w:proofErr w:type="spellStart"/>
            <w:r>
              <w:rPr>
                <w:bCs/>
                <w:iCs/>
              </w:rPr>
              <w:t>lékařské</w:t>
            </w:r>
            <w:proofErr w:type="spellEnd"/>
            <w:r>
              <w:rPr>
                <w:bCs/>
                <w:iCs/>
              </w:rPr>
              <w:t xml:space="preserve"> angličtiny</w:t>
            </w:r>
            <w:r>
              <w:t xml:space="preserve"> /. - 1. vyd. - Praha : </w:t>
            </w:r>
            <w:proofErr w:type="spellStart"/>
            <w:r>
              <w:t>Avicenum</w:t>
            </w:r>
            <w:proofErr w:type="spellEnd"/>
            <w:r>
              <w:t xml:space="preserve">, 1979. - 552 s. </w:t>
            </w:r>
          </w:p>
        </w:tc>
      </w:tr>
      <w:tr w:rsidR="00270770" w:rsidRPr="00533557" w14:paraId="78833C87" w14:textId="77777777" w:rsidTr="0028076C">
        <w:tc>
          <w:tcPr>
            <w:tcW w:w="9322" w:type="dxa"/>
            <w:gridSpan w:val="2"/>
          </w:tcPr>
          <w:p w14:paraId="01000317" w14:textId="77777777" w:rsidR="00270770" w:rsidRPr="00533557" w:rsidRDefault="00270770" w:rsidP="0028076C">
            <w:pPr>
              <w:rPr>
                <w:i/>
              </w:rPr>
            </w:pPr>
            <w:r w:rsidRPr="00533557">
              <w:rPr>
                <w:b/>
              </w:rPr>
              <w:t>Jazyk, ktorého znalosť je potrebná na absolvovanie predmetu:</w:t>
            </w:r>
            <w:r w:rsidRPr="00533557">
              <w:t xml:space="preserve"> slovenský a anglický jazyk</w:t>
            </w:r>
          </w:p>
        </w:tc>
      </w:tr>
      <w:tr w:rsidR="00270770" w:rsidRPr="00533557" w14:paraId="2B99F517" w14:textId="77777777" w:rsidTr="0028076C">
        <w:tc>
          <w:tcPr>
            <w:tcW w:w="9322" w:type="dxa"/>
            <w:gridSpan w:val="2"/>
          </w:tcPr>
          <w:p w14:paraId="5DB60991" w14:textId="77777777" w:rsidR="00270770" w:rsidRPr="00533557" w:rsidRDefault="00270770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270770" w:rsidRPr="00533557" w14:paraId="179CE5CD" w14:textId="77777777" w:rsidTr="0028076C">
        <w:tc>
          <w:tcPr>
            <w:tcW w:w="9322" w:type="dxa"/>
            <w:gridSpan w:val="2"/>
          </w:tcPr>
          <w:p w14:paraId="4C5C3F08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09EB0148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t>P</w:t>
            </w:r>
            <w:r>
              <w:rPr>
                <w:rFonts w:ascii="TimesNewRomanPSMT" w:hAnsi="TimesNewRomanPSMT" w:cs="TimesNewRomanPSMT"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 xml:space="preserve">Dr. </w:t>
            </w:r>
            <w:r>
              <w:rPr>
                <w:rFonts w:ascii="TimesNewRomanPSMT CE" w:hAnsi="TimesNewRomanPSMT CE" w:cs="TimesNewRomanPSMT CE"/>
              </w:rPr>
              <w:t xml:space="preserve">Martina </w:t>
            </w:r>
            <w:proofErr w:type="spellStart"/>
            <w:r>
              <w:rPr>
                <w:rFonts w:ascii="TimesNewRomanPSMT CE" w:hAnsi="TimesNewRomanPSMT CE" w:cs="TimesNewRomanPSMT CE"/>
              </w:rPr>
              <w:t>Bleščáková</w:t>
            </w:r>
            <w:proofErr w:type="spellEnd"/>
            <w:r>
              <w:rPr>
                <w:rFonts w:ascii="TimesNewRomanPSMT CE" w:hAnsi="TimesNewRomanPSMT CE" w:cs="TimesNewRomanPSMT CE"/>
              </w:rPr>
              <w:t>, PhD.</w:t>
            </w:r>
          </w:p>
        </w:tc>
      </w:tr>
      <w:tr w:rsidR="00270770" w:rsidRPr="00533557" w14:paraId="253F71C8" w14:textId="77777777" w:rsidTr="0028076C">
        <w:tc>
          <w:tcPr>
            <w:tcW w:w="9322" w:type="dxa"/>
            <w:gridSpan w:val="2"/>
          </w:tcPr>
          <w:p w14:paraId="79289740" w14:textId="77777777" w:rsidR="00270770" w:rsidRPr="00533557" w:rsidRDefault="00270770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270770" w:rsidRPr="00533557" w14:paraId="343D14AE" w14:textId="77777777" w:rsidTr="0028076C">
        <w:tc>
          <w:tcPr>
            <w:tcW w:w="9322" w:type="dxa"/>
            <w:gridSpan w:val="2"/>
          </w:tcPr>
          <w:p w14:paraId="0DFCBF21" w14:textId="77777777" w:rsidR="00270770" w:rsidRPr="00533557" w:rsidRDefault="00270770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264F19D3" w14:textId="77777777" w:rsidR="00270770" w:rsidRPr="00533557" w:rsidRDefault="00270770" w:rsidP="00270770">
      <w:pPr>
        <w:ind w:left="720"/>
        <w:jc w:val="both"/>
      </w:pPr>
    </w:p>
    <w:p w14:paraId="439E797C" w14:textId="77777777" w:rsidR="00270770" w:rsidRPr="00533557" w:rsidRDefault="00270770" w:rsidP="00270770">
      <w:r w:rsidRPr="00533557">
        <w:br w:type="page"/>
      </w:r>
    </w:p>
    <w:p w14:paraId="0CCF33F2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70"/>
    <w:rsid w:val="00270770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1AC8"/>
  <w15:chartTrackingRefBased/>
  <w15:docId w15:val="{136D22F8-B8E5-4597-BE5E-7CEB57BC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7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2020-11-04T09:41:00Z</dcterms:created>
  <dcterms:modified xsi:type="dcterms:W3CDTF">2020-11-04T09:41:00Z</dcterms:modified>
</cp:coreProperties>
</file>