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C" w:rsidRPr="002D3DBC" w:rsidRDefault="002D3DBC" w:rsidP="002D3DB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3343B7" w:rsidRPr="003343B7" w:rsidRDefault="003343B7" w:rsidP="003343B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5212"/>
      </w:tblGrid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br w:type="page"/>
            </w:r>
            <w:r w:rsidRPr="004417C2">
              <w:rPr>
                <w:rFonts w:ascii="Times New Roman" w:hAnsi="Times New Roman" w:cs="Times New Roman"/>
                <w:color w:val="000000"/>
              </w:rPr>
              <w:br w:type="page"/>
            </w: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Vysoká škola:</w:t>
            </w:r>
            <w:r w:rsidRPr="004417C2">
              <w:rPr>
                <w:rFonts w:ascii="Times New Roman" w:hAnsi="Times New Roman" w:cs="Times New Roman"/>
                <w:color w:val="000000"/>
              </w:rPr>
              <w:t xml:space="preserve"> Univerzita sv. Cyrila a Metoda v Trnave</w:t>
            </w:r>
          </w:p>
        </w:tc>
      </w:tr>
      <w:tr w:rsidR="001606B7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B7" w:rsidRDefault="001606B7" w:rsidP="001606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Fakulta: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Fakulta zdravotníckych vied</w:t>
            </w:r>
          </w:p>
        </w:tc>
      </w:tr>
      <w:bookmarkEnd w:id="0"/>
      <w:tr w:rsidR="004417C2" w:rsidRPr="004417C2" w:rsidTr="00096E9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Kód predmetu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Názov predmetu: 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Odborná prax I.</w:t>
            </w:r>
          </w:p>
        </w:tc>
      </w:tr>
      <w:tr w:rsidR="004417C2" w:rsidRPr="004417C2" w:rsidTr="00096E96"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Druh, rozsah a metóda vzdelávacích činností: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Druh</w:t>
            </w:r>
            <w:r w:rsidRPr="004417C2">
              <w:rPr>
                <w:rFonts w:ascii="Times New Roman CE" w:hAnsi="Times New Roman CE" w:cs="Times New Roman CE"/>
                <w:color w:val="000000"/>
              </w:rPr>
              <w:t>: denná forma:  prednášky/seminár/cvičenia/ odborná prax/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samoštúdium</w:t>
            </w:r>
            <w:proofErr w:type="spellEnd"/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>Odborná prax:            184 hod. / semester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>Spolu záťaž:               184 h</w:t>
            </w:r>
            <w:r w:rsidRPr="004417C2">
              <w:rPr>
                <w:rFonts w:ascii="Times New Roman" w:hAnsi="Times New Roman" w:cs="Times New Roman"/>
                <w:color w:val="000000"/>
              </w:rPr>
              <w:t xml:space="preserve">od. / semester  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>Vzdelávacia činnosť sa uskutočňuje prezenčnou metódou.</w:t>
            </w:r>
          </w:p>
        </w:tc>
      </w:tr>
      <w:tr w:rsidR="004417C2" w:rsidRPr="004417C2" w:rsidTr="00096E96"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Počet kreditov: 12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Odporúčaný semester/</w:t>
            </w:r>
            <w:proofErr w:type="spellStart"/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trimester</w:t>
            </w:r>
            <w:proofErr w:type="spellEnd"/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 xml:space="preserve"> štúdia: </w:t>
            </w:r>
            <w:r w:rsidRPr="004417C2">
              <w:rPr>
                <w:rFonts w:ascii="Times New Roman" w:hAnsi="Times New Roman" w:cs="Times New Roman"/>
                <w:color w:val="000000"/>
              </w:rPr>
              <w:t xml:space="preserve">druhý 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 xml:space="preserve">Stupeň štúdia: 2. 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 xml:space="preserve">Podmieňujúce predmety: </w:t>
            </w:r>
            <w:r w:rsidRPr="004417C2">
              <w:rPr>
                <w:rFonts w:ascii="Times New Roman" w:hAnsi="Times New Roman" w:cs="Times New Roman"/>
                <w:color w:val="000000"/>
              </w:rPr>
              <w:t>žiadny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;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Výsledky vzdelávania: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Cieľ predmetu</w:t>
            </w: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Śtudent</w:t>
            </w:r>
            <w:proofErr w:type="spellEnd"/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 ovláda </w:t>
            </w:r>
            <w:r w:rsidRPr="004417C2">
              <w:rPr>
                <w:rFonts w:ascii="Times New Roman" w:hAnsi="Times New Roman" w:cs="Times New Roman"/>
                <w:color w:val="000000"/>
              </w:rPr>
              <w:t>aplikovani</w:t>
            </w: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e komplexnej fyzioterapeutickej liečby pacientov s jednotlivými ochoreniami a možným zdravotným znevýhodnením vyžadujúcim fyzioterapeutickú intervenciu. 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Teoretické poznatky</w:t>
            </w:r>
            <w:r w:rsidRPr="004417C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Študent ovláda vedomosti </w:t>
            </w: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o postupoch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fyzioterapie</w:t>
            </w:r>
            <w:proofErr w:type="spellEnd"/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 nadobudnuté počas prvého stupňa</w:t>
            </w:r>
            <w:r w:rsidRPr="004417C2">
              <w:rPr>
                <w:rFonts w:ascii="Times New Roman" w:hAnsi="Times New Roman" w:cs="Times New Roman"/>
                <w:color w:val="000000"/>
              </w:rPr>
              <w:t xml:space="preserve"> vysokoškolského štúdia. </w:t>
            </w: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Študent dokáže charakterizovať indikácie, kontraindikácie jednotlivých fyzioterapeutických postupov a metód využívaných v odbornej praxi. 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Praktické zručnosti</w:t>
            </w:r>
            <w:r w:rsidRPr="004417C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Absolvent dokáže prakticky realizovať diagnostické,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kinezioterapeutické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 metódy a postupy využívané vo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fyzioterapii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Stručná osnova predmetu: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Nácvik a praktická realizácia diagnostických,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kinezioterapeutických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  metód a postupov používaných vo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fyzioterapii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Využitie efektívnej, empatickej, asertívnej komunikácie s pacientom a v kolektíve. 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Orientovanie sa v dokumentácii pacienta na jednotlivých pracoviskách so zameraním na získanie údajov potrebných pre vykonávanie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fyzioterapie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Odporúčaná literatúra: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GUTH, A.: Liečebné metodiky v rehabilitácii pre fyzioterapeutov. Bratislava, vyd.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Liečrehab</w:t>
            </w:r>
            <w:proofErr w:type="spellEnd"/>
            <w:r w:rsidRPr="004417C2">
              <w:rPr>
                <w:rFonts w:ascii="Times New Roman CE" w:hAnsi="Times New Roman CE" w:cs="Times New Roman CE"/>
                <w:color w:val="000000"/>
              </w:rPr>
              <w:t>,      2005, ISBN 80-88932-16-5.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VOTAVA, J., et al.: Ucelená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rehabilitace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osob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se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zdravotním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postižením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>. vyd. Karolina, 2003, ISBN 80-246-0708-5.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ZVONÁR, J.: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Termopterapia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 xml:space="preserve">, hydroterapia, balneoterapia a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klimatoterapia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>. vyd. Osveta, 2005, ISBN 80-8063-175-1.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t>Jazyk, ktorého znalosť je potrebná na absolvovanie predmetu:</w:t>
            </w:r>
            <w:r w:rsidRPr="004417C2">
              <w:rPr>
                <w:rFonts w:ascii="Times New Roman" w:hAnsi="Times New Roman" w:cs="Times New Roman"/>
                <w:color w:val="000000"/>
              </w:rPr>
              <w:t xml:space="preserve"> slovenský jazyk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Poznámky: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Hodnotenie predmetov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>Celkový počet hodnotených študentov:  7</w:t>
            </w: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493"/>
              <w:gridCol w:w="1492"/>
              <w:gridCol w:w="1492"/>
              <w:gridCol w:w="1492"/>
              <w:gridCol w:w="1493"/>
              <w:gridCol w:w="26"/>
            </w:tblGrid>
            <w:tr w:rsidR="004417C2" w:rsidRPr="004417C2" w:rsidTr="00096E96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tcW w:w="0" w:type="auto"/>
                </w:tcPr>
                <w:p w:rsidR="004417C2" w:rsidRPr="004417C2" w:rsidRDefault="004417C2">
                  <w:pPr>
                    <w:spacing w:after="160" w:line="259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4417C2" w:rsidRPr="004417C2" w:rsidTr="00096E96">
              <w:trPr>
                <w:trHeight w:val="102"/>
              </w:trPr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7C2" w:rsidRPr="004417C2" w:rsidRDefault="004417C2" w:rsidP="004417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0" w:type="auto"/>
                </w:tcPr>
                <w:p w:rsidR="004417C2" w:rsidRPr="004417C2" w:rsidRDefault="004417C2">
                  <w:pPr>
                    <w:spacing w:after="160" w:line="259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7C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4417C2" w:rsidRPr="004417C2" w:rsidRDefault="004417C2" w:rsidP="0044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b/>
                <w:bCs/>
                <w:color w:val="000000"/>
              </w:rPr>
              <w:lastRenderedPageBreak/>
              <w:t>Vyučujúci: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>PhDr. Anna Plačková, PhD.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PhDr. Eva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Vaská</w:t>
            </w:r>
            <w:proofErr w:type="spellEnd"/>
            <w:r w:rsidRPr="004417C2">
              <w:rPr>
                <w:rFonts w:ascii="Times New Roman" w:hAnsi="Times New Roman" w:cs="Times New Roman"/>
                <w:color w:val="000000"/>
              </w:rPr>
              <w:t>, PhD., MPH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PhDr. Oľga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Škachová</w:t>
            </w:r>
            <w:proofErr w:type="spellEnd"/>
            <w:r w:rsidRPr="004417C2">
              <w:rPr>
                <w:rFonts w:ascii="Times New Roman CE" w:hAnsi="Times New Roman CE" w:cs="Times New Roman CE"/>
                <w:color w:val="000000"/>
              </w:rPr>
              <w:t>, PhD.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PhDr. Patrícia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Shtin</w:t>
            </w:r>
            <w:proofErr w:type="spellEnd"/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 Baňárová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PhDr. Eva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Ďurinová</w:t>
            </w:r>
            <w:proofErr w:type="spellEnd"/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PhDr. Ingrid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Zambojová</w:t>
            </w:r>
            <w:proofErr w:type="spellEnd"/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>PhDr. Michaela Šimonová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>Mgr. Helena Farská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>PhDr. Peter Žilka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 xml:space="preserve">PhDr. Bibiana </w:t>
            </w:r>
            <w:proofErr w:type="spellStart"/>
            <w:r w:rsidRPr="004417C2">
              <w:rPr>
                <w:rFonts w:ascii="Times New Roman CE" w:hAnsi="Times New Roman CE" w:cs="Times New Roman CE"/>
                <w:color w:val="000000"/>
              </w:rPr>
              <w:t>Macháčková</w:t>
            </w:r>
            <w:proofErr w:type="spellEnd"/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>PhDr. Stanová Jana</w:t>
            </w:r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color w:val="000000"/>
              </w:rPr>
              <w:t xml:space="preserve">PhDr. Simona </w:t>
            </w:r>
            <w:proofErr w:type="spellStart"/>
            <w:r w:rsidRPr="004417C2">
              <w:rPr>
                <w:rFonts w:ascii="Times New Roman" w:hAnsi="Times New Roman" w:cs="Times New Roman"/>
                <w:color w:val="000000"/>
              </w:rPr>
              <w:t>Galová</w:t>
            </w:r>
            <w:proofErr w:type="spellEnd"/>
          </w:p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 CE" w:hAnsi="Times New Roman CE" w:cs="Times New Roman CE"/>
                <w:color w:val="000000"/>
              </w:rPr>
            </w:pPr>
            <w:r w:rsidRPr="004417C2">
              <w:rPr>
                <w:rFonts w:ascii="Times New Roman CE" w:hAnsi="Times New Roman CE" w:cs="Times New Roman CE"/>
                <w:color w:val="000000"/>
              </w:rPr>
              <w:t>Iní fyzioterapeutickí pracovníci v zmluvných zariadeniach počas odbornej súvislej praxe na základe podpísaných zmlúv o praktickej klinickej výučbe.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Dátum poslednej zmeny: </w:t>
            </w:r>
            <w:r w:rsidRPr="004417C2">
              <w:rPr>
                <w:rFonts w:ascii="Times New Roman" w:hAnsi="Times New Roman" w:cs="Times New Roman"/>
                <w:color w:val="000000"/>
              </w:rPr>
              <w:t>September 2020</w:t>
            </w:r>
          </w:p>
        </w:tc>
      </w:tr>
      <w:tr w:rsidR="004417C2" w:rsidRPr="004417C2" w:rsidTr="00096E9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C2" w:rsidRPr="004417C2" w:rsidRDefault="004417C2" w:rsidP="004417C2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Schválil: prof. MUDr. Ľudovít </w:t>
            </w:r>
            <w:proofErr w:type="spellStart"/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Gašpar,CSc</w:t>
            </w:r>
            <w:proofErr w:type="spellEnd"/>
            <w:r w:rsidRPr="004417C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</w:tbl>
    <w:p w:rsidR="000A6370" w:rsidRPr="00F533BB" w:rsidRDefault="000A6370">
      <w:pPr>
        <w:rPr>
          <w:rFonts w:ascii="Times New Roman" w:hAnsi="Times New Roman" w:cs="Times New Roman"/>
        </w:rPr>
      </w:pPr>
    </w:p>
    <w:sectPr w:rsidR="000A6370" w:rsidRPr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30052"/>
    <w:rsid w:val="001606B7"/>
    <w:rsid w:val="00166212"/>
    <w:rsid w:val="00183070"/>
    <w:rsid w:val="001F4C65"/>
    <w:rsid w:val="001F5BCC"/>
    <w:rsid w:val="001F6242"/>
    <w:rsid w:val="0020189A"/>
    <w:rsid w:val="0020790A"/>
    <w:rsid w:val="00211C91"/>
    <w:rsid w:val="0023599D"/>
    <w:rsid w:val="0024775C"/>
    <w:rsid w:val="00270850"/>
    <w:rsid w:val="002A0B07"/>
    <w:rsid w:val="002B45B6"/>
    <w:rsid w:val="002D3DBC"/>
    <w:rsid w:val="002D42F8"/>
    <w:rsid w:val="002E01B2"/>
    <w:rsid w:val="002E7DB1"/>
    <w:rsid w:val="00303655"/>
    <w:rsid w:val="00321F92"/>
    <w:rsid w:val="003343B7"/>
    <w:rsid w:val="003875A2"/>
    <w:rsid w:val="00394EFF"/>
    <w:rsid w:val="00396F62"/>
    <w:rsid w:val="003A5C9A"/>
    <w:rsid w:val="003B6BAE"/>
    <w:rsid w:val="003F75CC"/>
    <w:rsid w:val="004417C2"/>
    <w:rsid w:val="0045256A"/>
    <w:rsid w:val="00452F70"/>
    <w:rsid w:val="00475391"/>
    <w:rsid w:val="00482B09"/>
    <w:rsid w:val="00493386"/>
    <w:rsid w:val="0049631B"/>
    <w:rsid w:val="004B1631"/>
    <w:rsid w:val="004C3E2D"/>
    <w:rsid w:val="00507BA6"/>
    <w:rsid w:val="005231CA"/>
    <w:rsid w:val="0055775D"/>
    <w:rsid w:val="00565679"/>
    <w:rsid w:val="00574E03"/>
    <w:rsid w:val="00581E12"/>
    <w:rsid w:val="00586133"/>
    <w:rsid w:val="005A69BD"/>
    <w:rsid w:val="005B1B30"/>
    <w:rsid w:val="005F3ED4"/>
    <w:rsid w:val="00621170"/>
    <w:rsid w:val="00630ED9"/>
    <w:rsid w:val="006576C8"/>
    <w:rsid w:val="00676C54"/>
    <w:rsid w:val="006B7F7D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8E1E58"/>
    <w:rsid w:val="0093262A"/>
    <w:rsid w:val="00934C69"/>
    <w:rsid w:val="00977235"/>
    <w:rsid w:val="009818A4"/>
    <w:rsid w:val="009B7455"/>
    <w:rsid w:val="009F1BC9"/>
    <w:rsid w:val="00A00A20"/>
    <w:rsid w:val="00A00DD8"/>
    <w:rsid w:val="00A12547"/>
    <w:rsid w:val="00A16633"/>
    <w:rsid w:val="00A55B7E"/>
    <w:rsid w:val="00A76636"/>
    <w:rsid w:val="00AB57CA"/>
    <w:rsid w:val="00AC04CC"/>
    <w:rsid w:val="00AE161D"/>
    <w:rsid w:val="00AE4B36"/>
    <w:rsid w:val="00B463D4"/>
    <w:rsid w:val="00B55EBF"/>
    <w:rsid w:val="00B74A75"/>
    <w:rsid w:val="00B8771C"/>
    <w:rsid w:val="00BC6E52"/>
    <w:rsid w:val="00BD7403"/>
    <w:rsid w:val="00BE7DD6"/>
    <w:rsid w:val="00C00FF2"/>
    <w:rsid w:val="00C30249"/>
    <w:rsid w:val="00C4452D"/>
    <w:rsid w:val="00C46683"/>
    <w:rsid w:val="00C53E25"/>
    <w:rsid w:val="00C90286"/>
    <w:rsid w:val="00CB3647"/>
    <w:rsid w:val="00CB4CE4"/>
    <w:rsid w:val="00CB646D"/>
    <w:rsid w:val="00CC32A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EF3316"/>
    <w:rsid w:val="00F40C46"/>
    <w:rsid w:val="00F533BB"/>
    <w:rsid w:val="00F70312"/>
    <w:rsid w:val="00F77529"/>
    <w:rsid w:val="00F8184D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F8C1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3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3</cp:revision>
  <dcterms:created xsi:type="dcterms:W3CDTF">2020-11-04T09:48:00Z</dcterms:created>
  <dcterms:modified xsi:type="dcterms:W3CDTF">2020-11-04T11:15:00Z</dcterms:modified>
</cp:coreProperties>
</file>