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ook w:val="04A0" w:firstRow="1" w:lastRow="0" w:firstColumn="1" w:lastColumn="0" w:noHBand="0" w:noVBand="1"/>
      </w:tblPr>
      <w:tblGrid>
        <w:gridCol w:w="4110"/>
        <w:gridCol w:w="5212"/>
      </w:tblGrid>
      <w:tr w:rsidR="00C4452D" w:rsidRPr="00C4452D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2D" w:rsidRPr="00C4452D" w:rsidRDefault="00C4452D" w:rsidP="00C445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" w:hAnsi=" Times New Roman" w:cs=" Times New Roman"/>
                <w:b/>
                <w:bCs/>
                <w:color w:val="000000"/>
              </w:rPr>
              <w:t>Vysoká škola:</w:t>
            </w:r>
            <w:r w:rsidRPr="00C4452D">
              <w:rPr>
                <w:rFonts w:ascii=" Times New Roman" w:hAnsi=" Times New Roman" w:cs=" Times New Roman"/>
                <w:color w:val="000000"/>
              </w:rPr>
              <w:t xml:space="preserve"> Univerzita sv. Cyrila a Metoda v Trnave</w:t>
            </w:r>
          </w:p>
        </w:tc>
      </w:tr>
      <w:tr w:rsidR="00C4452D" w:rsidRPr="00C4452D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2D" w:rsidRPr="00C4452D" w:rsidRDefault="00C4452D" w:rsidP="00C445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" w:hAnsi=" Times New Roman" w:cs=" Times New Roman"/>
                <w:b/>
                <w:bCs/>
                <w:color w:val="000000"/>
              </w:rPr>
              <w:t>Fakulta:</w:t>
            </w:r>
            <w:r w:rsidRPr="00C4452D">
              <w:rPr>
                <w:rFonts w:ascii=" Times New Roman" w:hAnsi=" Times New Roman" w:cs=" Times New Roman"/>
                <w:color w:val="000000"/>
              </w:rPr>
              <w:t xml:space="preserve"> Fakulta zdravotníckych vied</w:t>
            </w:r>
          </w:p>
        </w:tc>
      </w:tr>
      <w:tr w:rsidR="00C4452D" w:rsidRPr="00C4452D" w:rsidTr="00096E96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2D" w:rsidRPr="00C4452D" w:rsidRDefault="00C4452D" w:rsidP="00C445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" w:hAnsi=" Times New Roman" w:cs=" Times New Roman"/>
                <w:b/>
                <w:bCs/>
                <w:color w:val="000000"/>
              </w:rPr>
              <w:t>Kód predmetu: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2D" w:rsidRPr="00C4452D" w:rsidRDefault="00C4452D" w:rsidP="00C445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" w:hAnsi=" Times New Roman" w:cs=" Times New Roman"/>
                <w:b/>
                <w:bCs/>
                <w:color w:val="000000"/>
              </w:rPr>
              <w:t>Názov predmetu:</w:t>
            </w:r>
          </w:p>
          <w:p w:rsidR="00C4452D" w:rsidRPr="00C4452D" w:rsidRDefault="00C4452D" w:rsidP="00C445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bookmarkStart w:id="0" w:name="_GoBack"/>
            <w:r w:rsidRPr="00C4452D">
              <w:rPr>
                <w:rFonts w:ascii=" Times New Roman" w:hAnsi=" Times New Roman" w:cs=" Times New Roman"/>
                <w:b/>
                <w:bCs/>
                <w:color w:val="000000"/>
              </w:rPr>
              <w:t>Odborná prax III.</w:t>
            </w:r>
            <w:bookmarkEnd w:id="0"/>
          </w:p>
        </w:tc>
      </w:tr>
      <w:tr w:rsidR="00C4452D" w:rsidRPr="00C4452D" w:rsidTr="00096E96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2D" w:rsidRPr="00C4452D" w:rsidRDefault="00C4452D" w:rsidP="00C445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 CE" w:hAnsi=" Times New Roman CE" w:cs=" Times New Roman CE"/>
                <w:b/>
                <w:bCs/>
                <w:color w:val="000000"/>
              </w:rPr>
              <w:t>Druh, rozsah a metóda vzdelávacích činností:</w:t>
            </w:r>
          </w:p>
          <w:p w:rsidR="00C4452D" w:rsidRPr="00C4452D" w:rsidRDefault="00C4452D" w:rsidP="00C445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" w:hAnsi=" Times New Roman" w:cs=" Times New Roman"/>
                <w:b/>
                <w:bCs/>
                <w:color w:val="000000"/>
              </w:rPr>
              <w:t>Druh</w:t>
            </w:r>
            <w:r w:rsidRPr="00C4452D">
              <w:rPr>
                <w:rFonts w:ascii=" Times New Roman" w:hAnsi=" Times New Roman" w:cs=" Times New Roman"/>
                <w:color w:val="000000"/>
              </w:rPr>
              <w:t>: denná forma:  pred</w:t>
            </w:r>
            <w:r w:rsidRPr="00C4452D">
              <w:rPr>
                <w:rFonts w:ascii=" Times New Roman CE" w:hAnsi=" Times New Roman CE" w:cs=" Times New Roman CE"/>
                <w:color w:val="000000"/>
              </w:rPr>
              <w:t>nášky/seminár/cvičenia/ odborná prax/samoštúdium</w:t>
            </w:r>
          </w:p>
          <w:p w:rsidR="00C4452D" w:rsidRPr="00C4452D" w:rsidRDefault="00C4452D" w:rsidP="00C445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" w:hAnsi=" Times New Roman" w:cs=" Times New Roman"/>
                <w:color w:val="000000"/>
              </w:rPr>
              <w:t>Odborná prax:            184 hod. / semester</w:t>
            </w:r>
          </w:p>
          <w:p w:rsidR="00C4452D" w:rsidRPr="00C4452D" w:rsidRDefault="00C4452D" w:rsidP="00C445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" w:hAnsi=" Times New Roman" w:cs=" Times New Roman"/>
                <w:color w:val="000000"/>
              </w:rPr>
              <w:t xml:space="preserve"> </w:t>
            </w:r>
            <w:r w:rsidRPr="00C4452D">
              <w:rPr>
                <w:rFonts w:ascii=" Times New Roman CE" w:hAnsi=" Times New Roman CE" w:cs=" Times New Roman CE"/>
                <w:color w:val="000000"/>
              </w:rPr>
              <w:t xml:space="preserve">Spolu záťaž:            </w:t>
            </w:r>
            <w:r w:rsidRPr="00C4452D">
              <w:rPr>
                <w:rFonts w:ascii=" Times New Roman" w:hAnsi=" Times New Roman" w:cs=" Times New Roman"/>
                <w:color w:val="000000"/>
              </w:rPr>
              <w:t xml:space="preserve">  184 hod. / semester  </w:t>
            </w:r>
          </w:p>
          <w:p w:rsidR="00C4452D" w:rsidRPr="00C4452D" w:rsidRDefault="00C4452D" w:rsidP="00C445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 CE" w:hAnsi=" Times New Roman CE" w:cs=" Times New Roman CE"/>
                <w:color w:val="000000"/>
              </w:rPr>
              <w:t>Vzdelávacia činnosť sa uskutočňuje prezenčnou metódou.</w:t>
            </w:r>
          </w:p>
        </w:tc>
      </w:tr>
      <w:tr w:rsidR="00C4452D" w:rsidRPr="00C4452D" w:rsidTr="00096E9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2D" w:rsidRPr="00C4452D" w:rsidRDefault="00C4452D" w:rsidP="00C445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 CE" w:hAnsi=" Times New Roman CE" w:cs=" Times New Roman CE"/>
                <w:b/>
                <w:bCs/>
                <w:color w:val="000000"/>
              </w:rPr>
              <w:t>Počet kreditov:</w:t>
            </w:r>
            <w:r w:rsidRPr="00C4452D">
              <w:rPr>
                <w:rFonts w:ascii=" Times New Roman" w:hAnsi=" Times New Roman" w:cs=" Times New Roman"/>
                <w:b/>
                <w:bCs/>
                <w:color w:val="000000"/>
              </w:rPr>
              <w:t>11</w:t>
            </w:r>
          </w:p>
        </w:tc>
      </w:tr>
      <w:tr w:rsidR="00C4452D" w:rsidRPr="00C4452D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2D" w:rsidRPr="00C4452D" w:rsidRDefault="00C4452D" w:rsidP="00C445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 CE" w:hAnsi=" Times New Roman CE" w:cs=" Times New Roman CE"/>
                <w:b/>
                <w:bCs/>
                <w:color w:val="000000"/>
              </w:rPr>
              <w:t>Odporúčaný semester/trime</w:t>
            </w:r>
            <w:r w:rsidRPr="00C4452D">
              <w:rPr>
                <w:rFonts w:ascii=" Times New Roman" w:hAnsi=" Times New Roman" w:cs=" Times New Roman"/>
                <w:b/>
                <w:bCs/>
                <w:color w:val="000000"/>
              </w:rPr>
              <w:t xml:space="preserve">ster štúdia: </w:t>
            </w:r>
            <w:r w:rsidRPr="00C4452D">
              <w:rPr>
                <w:rFonts w:ascii=" Times New Roman" w:hAnsi=" Times New Roman" w:cs=" Times New Roman"/>
                <w:color w:val="000000"/>
              </w:rPr>
              <w:t>tretí</w:t>
            </w:r>
          </w:p>
        </w:tc>
      </w:tr>
      <w:tr w:rsidR="00C4452D" w:rsidRPr="00C4452D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2D" w:rsidRPr="00C4452D" w:rsidRDefault="00C4452D" w:rsidP="00C445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 CE" w:hAnsi=" Times New Roman CE" w:cs=" Times New Roman CE"/>
                <w:b/>
                <w:bCs/>
                <w:color w:val="000000"/>
              </w:rPr>
              <w:t>Stupeň štúdia:</w:t>
            </w:r>
            <w:r w:rsidRPr="00C4452D">
              <w:rPr>
                <w:rFonts w:ascii=" Times New Roman" w:hAnsi=" Times New Roman" w:cs=" Times New Roman"/>
                <w:b/>
                <w:bCs/>
                <w:color w:val="000000"/>
              </w:rPr>
              <w:t xml:space="preserve"> 2.</w:t>
            </w:r>
          </w:p>
        </w:tc>
      </w:tr>
      <w:tr w:rsidR="00C4452D" w:rsidRPr="00C4452D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2D" w:rsidRPr="00C4452D" w:rsidRDefault="00C4452D" w:rsidP="00C445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 CE" w:hAnsi=" Times New Roman CE" w:cs=" Times New Roman CE"/>
                <w:b/>
                <w:bCs/>
                <w:color w:val="000000"/>
              </w:rPr>
              <w:t>Podmieňujúce predmety:</w:t>
            </w:r>
            <w:r w:rsidRPr="00C4452D">
              <w:rPr>
                <w:rFonts w:ascii=" Times New Roman" w:hAnsi=" Times New Roman" w:cs=" Times New Roman"/>
                <w:b/>
                <w:bCs/>
                <w:color w:val="000000"/>
              </w:rPr>
              <w:t xml:space="preserve"> </w:t>
            </w:r>
            <w:r w:rsidRPr="00C4452D">
              <w:rPr>
                <w:rFonts w:ascii=" Times New Roman" w:hAnsi=" Times New Roman" w:cs=" Times New Roman"/>
                <w:color w:val="000000"/>
              </w:rPr>
              <w:t>odborná prax II.</w:t>
            </w:r>
          </w:p>
        </w:tc>
      </w:tr>
      <w:tr w:rsidR="00C4452D" w:rsidRPr="00C4452D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2D" w:rsidRPr="00C4452D" w:rsidRDefault="00C4452D" w:rsidP="00C445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" w:hAnsi=" Times New Roman" w:cs=" Times New Roman"/>
                <w:b/>
                <w:bCs/>
                <w:color w:val="000000"/>
              </w:rPr>
              <w:t>Podmienky na absolvovanie predmetu:</w:t>
            </w:r>
          </w:p>
          <w:p w:rsidR="00C4452D" w:rsidRPr="00C4452D" w:rsidRDefault="00C4452D" w:rsidP="00C445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1"/>
              <w:jc w:val="both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 CE" w:hAnsi=" Times New Roman CE" w:cs=" Times New Roman CE"/>
                <w:color w:val="000000"/>
              </w:rPr>
              <w:t>Priebežné hodnotenie: účasť na odbornej praxi a</w:t>
            </w:r>
            <w:r w:rsidRPr="00C4452D">
              <w:rPr>
                <w:rFonts w:ascii=" Times New Roman" w:hAnsi=" Times New Roman" w:cs=" Times New Roman"/>
                <w:color w:val="000000"/>
              </w:rPr>
              <w:t xml:space="preserve"> kontrola vedenia Záznamníka klinickej praxe študentom   </w:t>
            </w:r>
          </w:p>
          <w:p w:rsidR="00C4452D" w:rsidRPr="00C4452D" w:rsidRDefault="00C4452D" w:rsidP="00C445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1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 CE" w:hAnsi=" Times New Roman CE" w:cs=" Times New Roman CE"/>
                <w:color w:val="000000"/>
              </w:rPr>
              <w:t xml:space="preserve">Záverečné hodnotenie:  formou </w:t>
            </w:r>
            <w:r w:rsidRPr="00C4452D">
              <w:rPr>
                <w:rFonts w:ascii=" Times New Roman" w:hAnsi=" Times New Roman" w:cs=" Times New Roman"/>
                <w:color w:val="000000"/>
              </w:rPr>
              <w:t>Hodno</w:t>
            </w:r>
            <w:r w:rsidRPr="00C4452D">
              <w:rPr>
                <w:rFonts w:ascii=" Times New Roman CE" w:hAnsi=" Times New Roman CE" w:cs=" Times New Roman CE"/>
                <w:color w:val="000000"/>
              </w:rPr>
              <w:t>tiaceho listu – vyhodnotenie praktických zručností</w:t>
            </w:r>
            <w:r w:rsidRPr="00C4452D">
              <w:rPr>
                <w:rFonts w:ascii=" Times New Roman" w:hAnsi=" Times New Roman" w:cs=" Times New Roman"/>
                <w:color w:val="000000"/>
              </w:rPr>
              <w:t xml:space="preserve"> absolventa na odbornej praxi, kontrola Záznamníka klinickej praxe</w:t>
            </w:r>
          </w:p>
          <w:p w:rsidR="00C4452D" w:rsidRPr="00C4452D" w:rsidRDefault="00C4452D" w:rsidP="00C445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" w:hAnsi=" Times New Roman" w:cs=" Times New Roman"/>
                <w:b/>
                <w:bCs/>
                <w:color w:val="000000"/>
              </w:rPr>
              <w:t xml:space="preserve">Hodnotenie predmetu: </w:t>
            </w:r>
            <w:r w:rsidRPr="00C4452D">
              <w:rPr>
                <w:rFonts w:ascii=" Times New Roman" w:hAnsi=" Times New Roman" w:cs=" Times New Roman"/>
                <w:color w:val="000000"/>
              </w:rPr>
              <w:t>A: 100-91%, B: 90-81%, C: 80-71%, D: 70-61%, E: 60-51%, FX: 50-0%</w:t>
            </w:r>
          </w:p>
        </w:tc>
      </w:tr>
      <w:tr w:rsidR="00C4452D" w:rsidRPr="00C4452D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2D" w:rsidRPr="00C4452D" w:rsidRDefault="00C4452D" w:rsidP="00C445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" w:hAnsi=" Times New Roman" w:cs=" Times New Roman"/>
                <w:b/>
                <w:bCs/>
                <w:color w:val="000000"/>
              </w:rPr>
              <w:t>Výsledky vzdelávania:</w:t>
            </w:r>
          </w:p>
          <w:p w:rsidR="00C4452D" w:rsidRPr="00C4452D" w:rsidRDefault="00C4452D" w:rsidP="00C445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 CE" w:hAnsi=" Times New Roman CE" w:cs=" Times New Roman CE"/>
                <w:b/>
                <w:bCs/>
                <w:color w:val="000000"/>
              </w:rPr>
              <w:t xml:space="preserve">Cieľ predmetu: </w:t>
            </w:r>
          </w:p>
          <w:p w:rsidR="00C4452D" w:rsidRPr="00C4452D" w:rsidRDefault="00C4452D" w:rsidP="00C445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" w:hAnsi=" Times New Roman" w:cs=" Times New Roman"/>
                <w:color w:val="000000"/>
              </w:rPr>
              <w:t>Študent ovláda</w:t>
            </w:r>
            <w:r w:rsidRPr="00C4452D">
              <w:rPr>
                <w:rFonts w:ascii=" Times New Roman CE" w:hAnsi=" Times New Roman CE" w:cs=" Times New Roman CE"/>
                <w:color w:val="000000"/>
              </w:rPr>
              <w:t xml:space="preserve"> široký systém metód, techník a postupov používaných v kinezioterapii v jednotlivých klinických odboroch podľa stavu, závažnosti ochorenia a možného zdravotného znevýhodnenia pacientov v jednotlivých vekových kategóriách.</w:t>
            </w:r>
          </w:p>
          <w:p w:rsidR="00C4452D" w:rsidRPr="00C4452D" w:rsidRDefault="00C4452D" w:rsidP="00C445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" w:hAnsi=" Times New Roman" w:cs=" Times New Roman"/>
                <w:b/>
                <w:bCs/>
                <w:color w:val="000000"/>
              </w:rPr>
              <w:t>Teoretické poznatky:</w:t>
            </w:r>
          </w:p>
          <w:p w:rsidR="00C4452D" w:rsidRPr="00C4452D" w:rsidRDefault="00C4452D" w:rsidP="00C445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" w:hAnsi=" Times New Roman" w:cs=" Times New Roman"/>
                <w:color w:val="000000"/>
              </w:rPr>
              <w:t>Študent teoreticky ovláda metódy a postupy fyzioterapie v jednotlivých klinických odboroch</w:t>
            </w:r>
            <w:r w:rsidRPr="00C4452D">
              <w:rPr>
                <w:rFonts w:ascii=" Times New Roman CE" w:hAnsi=" Times New Roman CE" w:cs=" Times New Roman CE"/>
                <w:color w:val="000000"/>
              </w:rPr>
              <w:t>, má znalosti zo základov ergoterapie a jej využitia v bežnej dennej činnosti.</w:t>
            </w:r>
          </w:p>
          <w:p w:rsidR="00C4452D" w:rsidRPr="00C4452D" w:rsidRDefault="00C4452D" w:rsidP="00C445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 CE" w:hAnsi=" Times New Roman CE" w:cs=" Times New Roman CE"/>
                <w:b/>
                <w:bCs/>
                <w:color w:val="000000"/>
              </w:rPr>
              <w:t>Praktické zručnosti:</w:t>
            </w:r>
          </w:p>
          <w:p w:rsidR="00C4452D" w:rsidRPr="00C4452D" w:rsidRDefault="00C4452D" w:rsidP="00C445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" w:hAnsi=" Times New Roman" w:cs=" Times New Roman"/>
                <w:color w:val="000000"/>
              </w:rPr>
              <w:t xml:space="preserve">Absolvent </w:t>
            </w:r>
            <w:r w:rsidRPr="00C4452D">
              <w:rPr>
                <w:rFonts w:ascii=" Times New Roman CE" w:hAnsi=" Times New Roman CE" w:cs=" Times New Roman CE"/>
                <w:color w:val="000000"/>
              </w:rPr>
              <w:t>dokáže samostatne uskutočniť</w:t>
            </w:r>
            <w:r w:rsidRPr="00C4452D">
              <w:rPr>
                <w:rFonts w:ascii=" Times New Roman" w:hAnsi=" Times New Roman" w:cs=" Times New Roman"/>
                <w:color w:val="000000"/>
              </w:rPr>
              <w:t xml:space="preserve"> postupy pri zostavovaní kineziologickýc</w:t>
            </w:r>
            <w:r w:rsidRPr="00C4452D">
              <w:rPr>
                <w:rFonts w:ascii=" Times New Roman CE" w:hAnsi=" Times New Roman CE" w:cs=" Times New Roman CE"/>
                <w:color w:val="000000"/>
              </w:rPr>
              <w:t>h a rehabilitačných programov.</w:t>
            </w:r>
          </w:p>
          <w:p w:rsidR="00C4452D" w:rsidRPr="00C4452D" w:rsidRDefault="00C4452D" w:rsidP="00C445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 CE" w:hAnsi=" Times New Roman CE" w:cs=" Times New Roman CE"/>
                <w:color w:val="000000"/>
              </w:rPr>
              <w:t>Študent používa poznatky z funkčnej diagnostiky stavby a realizácie rehabilitačného programu z hľadiska ergoterapie, ovláda zručnosti z rôznych oblastí pracovných činností a metodické návody na konkrétne postupy v ergoterapii</w:t>
            </w:r>
            <w:r w:rsidRPr="00C4452D">
              <w:rPr>
                <w:rFonts w:ascii=" Times New Roman" w:hAnsi=" Times New Roman" w:cs=" Times New Roman"/>
                <w:color w:val="000000"/>
              </w:rPr>
              <w:t>.</w:t>
            </w:r>
          </w:p>
          <w:p w:rsidR="00C4452D" w:rsidRPr="00C4452D" w:rsidRDefault="00C4452D" w:rsidP="00C445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" w:hAnsi=" Times New Roman" w:cs=" Times New Roman"/>
                <w:color w:val="000000"/>
              </w:rPr>
              <w:t xml:space="preserve"> </w:t>
            </w:r>
          </w:p>
        </w:tc>
      </w:tr>
      <w:tr w:rsidR="00C4452D" w:rsidRPr="00C4452D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2D" w:rsidRPr="00C4452D" w:rsidRDefault="00C4452D" w:rsidP="00C445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 CE" w:hAnsi=" Times New Roman CE" w:cs=" Times New Roman CE"/>
                <w:b/>
                <w:bCs/>
                <w:color w:val="000000"/>
              </w:rPr>
              <w:t>Stručná osnova predmetu:</w:t>
            </w:r>
          </w:p>
          <w:p w:rsidR="00C4452D" w:rsidRPr="00C4452D" w:rsidRDefault="00C4452D" w:rsidP="00C445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 CE" w:hAnsi=" Times New Roman CE" w:cs=" Times New Roman CE"/>
                <w:color w:val="000000"/>
              </w:rPr>
              <w:t>Praktické uplatnenie širokého systému poznatkov, údajov a metód z funkčnej diagnostiky najmä lokomočného systému, ktoré absolventi aplikujú v správnej diagnostike s následnou účelnou terapiou, prevenciou s vyhodnotením v proce</w:t>
            </w:r>
            <w:r w:rsidRPr="00C4452D">
              <w:rPr>
                <w:rFonts w:ascii=" Times New Roman" w:hAnsi=" Times New Roman" w:cs=" Times New Roman"/>
                <w:color w:val="000000"/>
              </w:rPr>
              <w:t>se fyzioterapie.</w:t>
            </w:r>
          </w:p>
          <w:p w:rsidR="00C4452D" w:rsidRPr="00C4452D" w:rsidRDefault="00C4452D" w:rsidP="00C445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 CE" w:hAnsi=" Times New Roman CE" w:cs=" Times New Roman CE"/>
                <w:color w:val="000000"/>
              </w:rPr>
              <w:t>Aplikácia kritických a racionálnych myšlienkových postupov pri zostavovaní kineziologických a rehabilitačných programov v praxi.</w:t>
            </w:r>
          </w:p>
          <w:p w:rsidR="00C4452D" w:rsidRPr="00C4452D" w:rsidRDefault="00C4452D" w:rsidP="00C445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 CE" w:hAnsi=" Times New Roman CE" w:cs=" Times New Roman CE"/>
                <w:color w:val="000000"/>
              </w:rPr>
              <w:t>Prehĺbenie</w:t>
            </w:r>
            <w:r w:rsidRPr="00C4452D">
              <w:rPr>
                <w:rFonts w:ascii=" Times New Roman" w:hAnsi=" Times New Roman" w:cs=" Times New Roman"/>
                <w:color w:val="000000"/>
              </w:rPr>
              <w:t xml:space="preserve">  a </w:t>
            </w:r>
            <w:r w:rsidRPr="00C4452D">
              <w:rPr>
                <w:rFonts w:ascii=" Times New Roman CE" w:hAnsi=" Times New Roman CE" w:cs=" Times New Roman CE"/>
                <w:color w:val="000000"/>
              </w:rPr>
              <w:t>nadväznosť</w:t>
            </w:r>
            <w:r w:rsidRPr="00C4452D">
              <w:rPr>
                <w:rFonts w:ascii=" Times New Roman" w:hAnsi=" Times New Roman" w:cs=" Times New Roman"/>
                <w:color w:val="000000"/>
              </w:rPr>
              <w:t xml:space="preserve"> na </w:t>
            </w:r>
            <w:r w:rsidRPr="00C4452D">
              <w:rPr>
                <w:rFonts w:ascii=" Times New Roman CE" w:hAnsi=" Times New Roman CE" w:cs=" Times New Roman CE"/>
                <w:color w:val="000000"/>
              </w:rPr>
              <w:t xml:space="preserve">doterajšie získané vedomosti o postupoch fyzioterapie nadobudnuté počas </w:t>
            </w:r>
            <w:r w:rsidRPr="00C4452D">
              <w:rPr>
                <w:rFonts w:ascii=" Times New Roman" w:hAnsi=" Times New Roman" w:cs=" Times New Roman"/>
                <w:color w:val="000000"/>
              </w:rPr>
              <w:t>odbornej praxe II. druhého</w:t>
            </w:r>
            <w:r w:rsidRPr="00C4452D">
              <w:rPr>
                <w:rFonts w:ascii=" Times New Roman CE" w:hAnsi=" Times New Roman CE" w:cs=" Times New Roman CE"/>
                <w:color w:val="000000"/>
              </w:rPr>
              <w:t xml:space="preserve"> stupňa vysokoškolského štúdia.</w:t>
            </w:r>
          </w:p>
        </w:tc>
      </w:tr>
      <w:tr w:rsidR="00C4452D" w:rsidRPr="00C4452D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2D" w:rsidRPr="00C4452D" w:rsidRDefault="00C4452D" w:rsidP="00C445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1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 CE" w:hAnsi=" Times New Roman CE" w:cs=" Times New Roman CE"/>
                <w:b/>
                <w:bCs/>
                <w:color w:val="000000"/>
              </w:rPr>
              <w:t>Odporúčaná literatúra:</w:t>
            </w:r>
          </w:p>
          <w:p w:rsidR="00C4452D" w:rsidRPr="00C4452D" w:rsidRDefault="00C4452D" w:rsidP="00C445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 CE" w:hAnsi=" Times New Roman CE" w:cs=" Times New Roman CE"/>
                <w:color w:val="000000"/>
              </w:rPr>
              <w:t>GUTH, A.: Liečebné metodiky v rehabilitácii pre fyzioterapeutov. Bratislava, vyd. Liečrehab,      2005, ISBN 80-88932-16-5.</w:t>
            </w:r>
          </w:p>
          <w:p w:rsidR="00C4452D" w:rsidRPr="00C4452D" w:rsidRDefault="00C4452D" w:rsidP="00C445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" w:hAnsi=" Times New Roman" w:cs=" Times New Roman"/>
                <w:color w:val="000000"/>
              </w:rPr>
              <w:t>VOTAVA, J., et al.: Ucelená rehabilitace osob se zdravotním postižením. vyd. Karolina, 2003, ISBN 80-246-0708-5.</w:t>
            </w:r>
          </w:p>
          <w:p w:rsidR="00C4452D" w:rsidRPr="00C4452D" w:rsidRDefault="00C4452D" w:rsidP="00C445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1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" w:hAnsi=" Times New Roman" w:cs=" Times New Roman"/>
                <w:color w:val="000000"/>
              </w:rPr>
              <w:t>ZVONÁR, J.: Termopterapia, hydroterapia, balneoterapia a klimatoterapia. vyd. Osveta, 2005, ISBN 80-8063-175-1.</w:t>
            </w:r>
          </w:p>
        </w:tc>
      </w:tr>
      <w:tr w:rsidR="00C4452D" w:rsidRPr="00C4452D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2D" w:rsidRPr="00C4452D" w:rsidRDefault="00C4452D" w:rsidP="00C445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 CE" w:hAnsi=" Times New Roman CE" w:cs=" Times New Roman CE"/>
                <w:b/>
                <w:bCs/>
                <w:color w:val="000000"/>
              </w:rPr>
              <w:lastRenderedPageBreak/>
              <w:t>Jazyk, ktorého znalosť je potrebná na absolvovanie predmetu:</w:t>
            </w:r>
          </w:p>
          <w:p w:rsidR="00C4452D" w:rsidRPr="00C4452D" w:rsidRDefault="00C4452D" w:rsidP="00C445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" w:hAnsi=" Times New Roman" w:cs=" Times New Roman"/>
                <w:color w:val="000000"/>
              </w:rPr>
              <w:t>1. slovenský jazyk</w:t>
            </w:r>
          </w:p>
        </w:tc>
      </w:tr>
      <w:tr w:rsidR="00C4452D" w:rsidRPr="00C4452D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2D" w:rsidRPr="00C4452D" w:rsidRDefault="00C4452D" w:rsidP="00C445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" w:hAnsi=" Times New Roman" w:cs=" Times New Roman"/>
                <w:b/>
                <w:bCs/>
                <w:color w:val="000000"/>
              </w:rPr>
              <w:t>Poznámky:</w:t>
            </w:r>
          </w:p>
        </w:tc>
      </w:tr>
      <w:tr w:rsidR="00C4452D" w:rsidRPr="00C4452D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2D" w:rsidRPr="00C4452D" w:rsidRDefault="00C4452D" w:rsidP="00C445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" w:hAnsi=" Times New Roman" w:cs=" Times New Roman"/>
                <w:b/>
                <w:bCs/>
                <w:color w:val="000000"/>
              </w:rPr>
              <w:t>Hodnotenie predmetov</w:t>
            </w:r>
          </w:p>
          <w:p w:rsidR="00C4452D" w:rsidRPr="00C4452D" w:rsidRDefault="00C4452D" w:rsidP="00C445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 CE" w:hAnsi=" Times New Roman CE" w:cs=" Times New Roman CE"/>
                <w:color w:val="000000"/>
              </w:rPr>
              <w:t xml:space="preserve">Celkový počet hodnotených študentov: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C4452D" w:rsidRPr="00C4452D" w:rsidTr="00096E9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452D" w:rsidRPr="00C4452D" w:rsidRDefault="00C4452D" w:rsidP="00C4452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C4452D">
                    <w:rPr>
                      <w:rFonts w:ascii=" Times New Roman" w:hAnsi=" Times New Roman" w:cs=" Times New Roman"/>
                      <w:color w:val="00000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452D" w:rsidRPr="00C4452D" w:rsidRDefault="00C4452D" w:rsidP="00C4452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C4452D">
                    <w:rPr>
                      <w:rFonts w:ascii=" Times New Roman" w:hAnsi=" Times New Roman" w:cs=" Times New Roman"/>
                      <w:color w:val="000000"/>
                    </w:rPr>
                    <w:t xml:space="preserve"> B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452D" w:rsidRPr="00C4452D" w:rsidRDefault="00C4452D" w:rsidP="00C4452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C4452D">
                    <w:rPr>
                      <w:rFonts w:ascii=" Times New Roman" w:hAnsi=" Times New Roman" w:cs=" Times New Roman"/>
                      <w:color w:val="000000"/>
                    </w:rPr>
                    <w:t xml:space="preserve"> C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452D" w:rsidRPr="00C4452D" w:rsidRDefault="00C4452D" w:rsidP="00C4452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C4452D">
                    <w:rPr>
                      <w:rFonts w:ascii=" Times New Roman" w:hAnsi=" Times New Roman" w:cs=" Times New Roman"/>
                      <w:color w:val="000000"/>
                    </w:rPr>
                    <w:t xml:space="preserve"> D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452D" w:rsidRPr="00C4452D" w:rsidRDefault="00C4452D" w:rsidP="00C4452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C4452D">
                    <w:rPr>
                      <w:rFonts w:ascii=" Times New Roman" w:hAnsi=" Times New Roman" w:cs=" Times New Roman"/>
                      <w:color w:val="000000"/>
                    </w:rPr>
                    <w:t xml:space="preserve"> E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452D" w:rsidRPr="00C4452D" w:rsidRDefault="00C4452D" w:rsidP="00C4452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C4452D">
                    <w:rPr>
                      <w:rFonts w:ascii=" Times New Roman" w:hAnsi=" Times New Roman" w:cs=" Times New Roman"/>
                      <w:color w:val="000000"/>
                    </w:rPr>
                    <w:t xml:space="preserve"> FX</w:t>
                  </w:r>
                </w:p>
              </w:tc>
              <w:tc>
                <w:tcPr>
                  <w:gridSpan w:val="0"/>
                </w:tcPr>
                <w:p w:rsidR="00C4452D" w:rsidRPr="00C4452D" w:rsidRDefault="00C4452D">
                  <w:pPr>
                    <w:spacing w:after="160" w:line="259" w:lineRule="auto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C4452D">
                    <w:rPr>
                      <w:rFonts w:ascii=" Times New Roman" w:hAnsi=" Times New Roman" w:cs=" Times New Roman"/>
                      <w:color w:val="000000"/>
                    </w:rPr>
                    <w:t xml:space="preserve"> </w:t>
                  </w:r>
                </w:p>
              </w:tc>
            </w:tr>
            <w:tr w:rsidR="00C4452D" w:rsidRPr="00C4452D" w:rsidTr="00096E9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452D" w:rsidRPr="00C4452D" w:rsidRDefault="00C4452D" w:rsidP="00C4452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C4452D">
                    <w:rPr>
                      <w:rFonts w:ascii=" Times New Roman" w:hAnsi=" Times New Roman" w:cs=" Times New Roman"/>
                      <w:color w:val="000000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452D" w:rsidRPr="00C4452D" w:rsidRDefault="00C4452D" w:rsidP="00C4452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C4452D">
                    <w:rPr>
                      <w:rFonts w:ascii=" Times New Roman" w:hAnsi=" Times New Roman" w:cs=" Times New Roman"/>
                      <w:color w:val="000000"/>
                    </w:rPr>
                    <w:t xml:space="preserve"> 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452D" w:rsidRPr="00C4452D" w:rsidRDefault="00C4452D" w:rsidP="00C4452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C4452D">
                    <w:rPr>
                      <w:rFonts w:ascii=" Times New Roman" w:hAnsi=" Times New Roman" w:cs=" Times New Roman"/>
                      <w:color w:val="000000"/>
                    </w:rPr>
                    <w:t xml:space="preserve"> 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452D" w:rsidRPr="00C4452D" w:rsidRDefault="00C4452D" w:rsidP="00C4452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C4452D">
                    <w:rPr>
                      <w:rFonts w:ascii=" Times New Roman" w:hAnsi=" Times New Roman" w:cs=" Times New Roman"/>
                      <w:color w:val="000000"/>
                    </w:rPr>
                    <w:t xml:space="preserve"> 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452D" w:rsidRPr="00C4452D" w:rsidRDefault="00C4452D" w:rsidP="00C4452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C4452D">
                    <w:rPr>
                      <w:rFonts w:ascii=" Times New Roman" w:hAnsi=" Times New Roman" w:cs=" Times New Roman"/>
                      <w:color w:val="000000"/>
                    </w:rPr>
                    <w:t xml:space="preserve"> 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452D" w:rsidRPr="00C4452D" w:rsidRDefault="00C4452D" w:rsidP="00C4452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C4452D">
                    <w:rPr>
                      <w:rFonts w:ascii=" Times New Roman" w:hAnsi=" Times New Roman" w:cs=" Times New Roman"/>
                      <w:color w:val="000000"/>
                    </w:rPr>
                    <w:t xml:space="preserve"> 0</w:t>
                  </w:r>
                </w:p>
              </w:tc>
              <w:tc>
                <w:tcPr>
                  <w:gridSpan w:val="0"/>
                </w:tcPr>
                <w:p w:rsidR="00C4452D" w:rsidRPr="00C4452D" w:rsidRDefault="00C4452D">
                  <w:pPr>
                    <w:spacing w:after="160" w:line="259" w:lineRule="auto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C4452D">
                    <w:rPr>
                      <w:rFonts w:ascii=" Times New Roman" w:hAnsi=" Times New Roman" w:cs=" Times New Roman"/>
                      <w:color w:val="000000"/>
                    </w:rPr>
                    <w:t xml:space="preserve"> </w:t>
                  </w:r>
                </w:p>
              </w:tc>
            </w:tr>
          </w:tbl>
          <w:p w:rsidR="00C4452D" w:rsidRPr="00C4452D" w:rsidRDefault="00C4452D" w:rsidP="00C445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</w:p>
        </w:tc>
      </w:tr>
      <w:tr w:rsidR="00C4452D" w:rsidRPr="00C4452D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2D" w:rsidRPr="00C4452D" w:rsidRDefault="00C4452D" w:rsidP="00C4452D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 CE" w:hAnsi=" Times New Roman CE" w:cs=" Times New Roman CE"/>
                <w:b/>
                <w:bCs/>
                <w:color w:val="000000"/>
              </w:rPr>
              <w:t>Vyučujúci:</w:t>
            </w:r>
          </w:p>
          <w:p w:rsidR="00C4452D" w:rsidRPr="00C4452D" w:rsidRDefault="00C4452D" w:rsidP="00C4452D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 CE" w:hAnsi=" Times New Roman CE" w:cs=" Times New Roman CE"/>
                <w:color w:val="000000"/>
              </w:rPr>
              <w:t>PhDr. Anna Plačková, PhD.</w:t>
            </w:r>
          </w:p>
          <w:p w:rsidR="00C4452D" w:rsidRPr="00C4452D" w:rsidRDefault="00C4452D" w:rsidP="00C4452D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" w:hAnsi=" Times New Roman" w:cs=" Times New Roman"/>
                <w:color w:val="000000"/>
              </w:rPr>
              <w:t>PhDr. Eva Vaská, PhD., MPH</w:t>
            </w:r>
          </w:p>
          <w:p w:rsidR="00C4452D" w:rsidRPr="00C4452D" w:rsidRDefault="00C4452D" w:rsidP="00C4452D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 CE" w:hAnsi=" Times New Roman CE" w:cs=" Times New Roman CE"/>
                <w:color w:val="000000"/>
              </w:rPr>
              <w:t>PhDr. Oľga Škachová, PhD.</w:t>
            </w:r>
          </w:p>
          <w:p w:rsidR="00C4452D" w:rsidRPr="00C4452D" w:rsidRDefault="00C4452D" w:rsidP="00C4452D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 CE" w:hAnsi=" Times New Roman CE" w:cs=" Times New Roman CE"/>
                <w:color w:val="000000"/>
              </w:rPr>
              <w:t>PhDr. Patrícia Shtin Baňárová</w:t>
            </w:r>
          </w:p>
          <w:p w:rsidR="00C4452D" w:rsidRPr="00C4452D" w:rsidRDefault="00C4452D" w:rsidP="00C4452D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 CE" w:hAnsi=" Times New Roman CE" w:cs=" Times New Roman CE"/>
                <w:color w:val="000000"/>
              </w:rPr>
              <w:t>PhDr. Eva Ďurinová</w:t>
            </w:r>
          </w:p>
          <w:p w:rsidR="00C4452D" w:rsidRPr="00C4452D" w:rsidRDefault="00C4452D" w:rsidP="00C4452D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" w:hAnsi=" Times New Roman" w:cs=" Times New Roman"/>
                <w:color w:val="000000"/>
              </w:rPr>
              <w:t>PhDr. Ingrid Zambojová</w:t>
            </w:r>
          </w:p>
          <w:p w:rsidR="00C4452D" w:rsidRPr="00C4452D" w:rsidRDefault="00C4452D" w:rsidP="00C4452D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" w:hAnsi=" Times New Roman" w:cs=" Times New Roman"/>
                <w:color w:val="000000"/>
              </w:rPr>
              <w:t>PhDr. Michaela Šimonová</w:t>
            </w:r>
          </w:p>
          <w:p w:rsidR="00C4452D" w:rsidRPr="00C4452D" w:rsidRDefault="00C4452D" w:rsidP="00C4452D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" w:hAnsi=" Times New Roman" w:cs=" Times New Roman"/>
                <w:color w:val="000000"/>
              </w:rPr>
              <w:t>Mgr. Helena Farská</w:t>
            </w:r>
          </w:p>
          <w:p w:rsidR="00C4452D" w:rsidRPr="00C4452D" w:rsidRDefault="00C4452D" w:rsidP="00C4452D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" w:hAnsi=" Times New Roman" w:cs=" Times New Roman"/>
                <w:color w:val="000000"/>
              </w:rPr>
              <w:t>PhDr. Peter Žilka</w:t>
            </w:r>
          </w:p>
          <w:p w:rsidR="00C4452D" w:rsidRPr="00C4452D" w:rsidRDefault="00C4452D" w:rsidP="00C4452D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 CE" w:hAnsi=" Times New Roman CE" w:cs=" Times New Roman CE"/>
                <w:color w:val="000000"/>
              </w:rPr>
              <w:t>PhDr. Bibiana Macháčková</w:t>
            </w:r>
          </w:p>
          <w:p w:rsidR="00C4452D" w:rsidRPr="00C4452D" w:rsidRDefault="00C4452D" w:rsidP="00C4452D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" w:hAnsi=" Times New Roman" w:cs=" Times New Roman"/>
                <w:color w:val="000000"/>
              </w:rPr>
              <w:t>PhDr. Stanová Jana</w:t>
            </w:r>
          </w:p>
          <w:p w:rsidR="00C4452D" w:rsidRPr="00C4452D" w:rsidRDefault="00C4452D" w:rsidP="00C4452D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" w:hAnsi=" Times New Roman" w:cs=" Times New Roman"/>
                <w:color w:val="000000"/>
              </w:rPr>
              <w:t>PhDr. Simona Galová</w:t>
            </w:r>
          </w:p>
          <w:p w:rsidR="00C4452D" w:rsidRPr="00C4452D" w:rsidRDefault="00C4452D" w:rsidP="00C4452D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" w:hAnsi=" Times New Roman" w:cs=" Times New Roman"/>
                <w:color w:val="000000"/>
              </w:rPr>
              <w:t>Iní fyzioterapeutickí pracovníci v z</w:t>
            </w:r>
            <w:r w:rsidRPr="00C4452D">
              <w:rPr>
                <w:rFonts w:ascii=" Times New Roman CE" w:hAnsi=" Times New Roman CE" w:cs=" Times New Roman CE"/>
                <w:color w:val="000000"/>
              </w:rPr>
              <w:t>mluvných zariadeniach počas odbornej súvislej praxe na základe podpísaných zmlúv o praktickej klinickej výučbe.</w:t>
            </w:r>
          </w:p>
        </w:tc>
      </w:tr>
      <w:tr w:rsidR="00C4452D" w:rsidRPr="00C4452D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2D" w:rsidRPr="00C4452D" w:rsidRDefault="00C4452D" w:rsidP="00C4452D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" w:hAnsi=" Times New Roman" w:cs=" Times New Roman"/>
                <w:b/>
                <w:bCs/>
                <w:color w:val="000000"/>
              </w:rPr>
              <w:t xml:space="preserve">Dátum poslednej zmeny: </w:t>
            </w:r>
            <w:r w:rsidRPr="00C4452D">
              <w:rPr>
                <w:rFonts w:ascii=" Times New Roman" w:hAnsi=" Times New Roman" w:cs=" Times New Roman"/>
                <w:color w:val="000000"/>
              </w:rPr>
              <w:t>September 2020</w:t>
            </w:r>
          </w:p>
        </w:tc>
      </w:tr>
      <w:tr w:rsidR="00C4452D" w:rsidRPr="00C4452D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2D" w:rsidRPr="00C4452D" w:rsidRDefault="00C4452D" w:rsidP="00C4452D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C4452D">
              <w:rPr>
                <w:rFonts w:ascii=" Times New Roman" w:hAnsi=" Times New Roman" w:cs=" Times New Roman"/>
                <w:b/>
                <w:bCs/>
                <w:color w:val="000000"/>
              </w:rPr>
              <w:t>Schválil: prof. MUDr. Ľudovít Gašpar,CSc.</w:t>
            </w:r>
          </w:p>
        </w:tc>
      </w:tr>
    </w:tbl>
    <w:p w:rsidR="000A6370" w:rsidRPr="00676C54" w:rsidRDefault="000A6370">
      <w:pPr>
        <w:rPr>
          <w:rFonts w:ascii="Times New Roman" w:hAnsi="Times New Roman" w:cs="Times New Roman"/>
        </w:rPr>
      </w:pPr>
    </w:p>
    <w:sectPr w:rsidR="000A6370" w:rsidRPr="0067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Y (Hebrew) (Viet">
    <w:altName w:val="Arial"/>
    <w:panose1 w:val="00000000000000000000"/>
    <w:charset w:val="A3"/>
    <w:family w:val="auto"/>
    <w:notTrueType/>
    <w:pitch w:val="variable"/>
    <w:sig w:usb0="20000A85" w:usb1="00000000" w:usb2="00000000" w:usb3="00000000" w:csb0="000001BE" w:csb1="00000000"/>
  </w:font>
  <w:font w:name="Lucida Grande CY (Vietnamese) C">
    <w:panose1 w:val="00000000000000000000"/>
    <w:charset w:val="EE"/>
    <w:family w:val="auto"/>
    <w:notTrueType/>
    <w:pitch w:val="variable"/>
    <w:sig w:usb0="20000A85" w:usb1="00000000" w:usb2="00000000" w:usb3="00000000" w:csb0="000001BE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 Times New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 Times New Roman CE">
    <w:altName w:val="Times New Roman C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6C87"/>
    <w:multiLevelType w:val="hybridMultilevel"/>
    <w:tmpl w:val="8F2E51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Lucida Grande CY (Hebrew) (Viet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Lucida Grande CY (Hebrew) (Vie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Lucida Grande CY (Hebrew) (Vie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Lucida Grande CY (Hebrew) (Vie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Lucida Grande CY (Hebrew) (Vie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Lucida Grande CY (Hebrew) (Viet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Lucida Grande CY (Hebrew) (Viet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Lucida Grande CY (Hebrew) (Viet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Lucida Grande CY (Hebrew) (Viet"/>
      </w:rPr>
    </w:lvl>
  </w:abstractNum>
  <w:abstractNum w:abstractNumId="1" w15:restartNumberingAfterBreak="0">
    <w:nsid w:val="33D37394"/>
    <w:multiLevelType w:val="hybridMultilevel"/>
    <w:tmpl w:val="EDCA09F0"/>
    <w:lvl w:ilvl="0" w:tplc="5AAE48B0">
      <w:numFmt w:val="bullet"/>
      <w:lvlText w:val="-"/>
      <w:lvlJc w:val="left"/>
      <w:pPr>
        <w:ind w:left="720" w:hanging="360"/>
      </w:pPr>
      <w:rPr>
        <w:rFonts w:ascii="Lucida Grande CY (Hebrew) (Viet" w:eastAsia="Times New Roman" w:hAnsi="Lucida Grande CY (Hebrew) (Vie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Lucida Grande CY (Vietnamese) C" w:hAnsi="Lucida Grande CY (Vietnamese) C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Lucida Grande CY (Vietnamese) C" w:hAnsi="Lucida Grande CY (Vietnamese) C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Lucida Grande CY (Hebrew) (Viet" w:hAnsi="Lucida Grande CY (Hebrew) (Viet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Lucida Grande CY (Vietnamese) C" w:hAnsi="Lucida Grande CY (Vietnamese) C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Lucida Grande CY (Vietnamese) C" w:hAnsi="Lucida Grande CY (Vietnamese) C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Lucida Grande CY (Hebrew) (Viet" w:hAnsi="Lucida Grande CY (Hebrew) (Viet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Lucida Grande CY (Vietnamese) C" w:hAnsi="Lucida Grande CY (Vietnamese) C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Lucida Grande CY (Vietnamese) C" w:hAnsi="Lucida Grande CY (Vietnamese) C" w:hint="default"/>
      </w:rPr>
    </w:lvl>
  </w:abstractNum>
  <w:abstractNum w:abstractNumId="2" w15:restartNumberingAfterBreak="0">
    <w:nsid w:val="6C610C04"/>
    <w:multiLevelType w:val="hybridMultilevel"/>
    <w:tmpl w:val="9104D2B8"/>
    <w:lvl w:ilvl="0" w:tplc="C8B07A70">
      <w:start w:val="1"/>
      <w:numFmt w:val="bullet"/>
      <w:lvlText w:val="-"/>
      <w:lvlJc w:val="left"/>
      <w:pPr>
        <w:ind w:left="720" w:hanging="360"/>
      </w:pPr>
      <w:rPr>
        <w:rFonts w:ascii="Lucida Grande CY (Hebrew) (Viet" w:eastAsia="Times New Roman" w:hAnsi="Lucida Grande CY (Hebrew) (Vie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Lucida Grande CY (Vietnamese) C" w:hAnsi="Lucida Grande CY (Vietnamese) C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Lucida Grande CY (Vietnamese) C" w:hAnsi="Lucida Grande CY (Vietnamese) C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Lucida Grande CY (Hebrew) (Viet" w:hAnsi="Lucida Grande CY (Hebrew) (Viet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Lucida Grande CY (Vietnamese) C" w:hAnsi="Lucida Grande CY (Vietnamese) C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Lucida Grande CY (Vietnamese) C" w:hAnsi="Lucida Grande CY (Vietnamese) C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Lucida Grande CY (Hebrew) (Viet" w:hAnsi="Lucida Grande CY (Hebrew) (Viet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Lucida Grande CY (Vietnamese) C" w:hAnsi="Lucida Grande CY (Vietnamese) C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Lucida Grande CY (Vietnamese) C" w:hAnsi="Lucida Grande CY (Vietnamese) C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A4"/>
    <w:rsid w:val="00047678"/>
    <w:rsid w:val="0009193C"/>
    <w:rsid w:val="000A6370"/>
    <w:rsid w:val="000D1DE1"/>
    <w:rsid w:val="00104AEC"/>
    <w:rsid w:val="001254B6"/>
    <w:rsid w:val="00166212"/>
    <w:rsid w:val="001F4C65"/>
    <w:rsid w:val="001F5BCC"/>
    <w:rsid w:val="001F6242"/>
    <w:rsid w:val="00211C91"/>
    <w:rsid w:val="0024775C"/>
    <w:rsid w:val="002D42F8"/>
    <w:rsid w:val="002E01B2"/>
    <w:rsid w:val="00303655"/>
    <w:rsid w:val="00321F92"/>
    <w:rsid w:val="00394EFF"/>
    <w:rsid w:val="00396F62"/>
    <w:rsid w:val="003A5C9A"/>
    <w:rsid w:val="003F75CC"/>
    <w:rsid w:val="0045256A"/>
    <w:rsid w:val="00475391"/>
    <w:rsid w:val="00482B09"/>
    <w:rsid w:val="00493386"/>
    <w:rsid w:val="0049631B"/>
    <w:rsid w:val="004B1631"/>
    <w:rsid w:val="00507BA6"/>
    <w:rsid w:val="005231CA"/>
    <w:rsid w:val="0055775D"/>
    <w:rsid w:val="00565679"/>
    <w:rsid w:val="00581E12"/>
    <w:rsid w:val="00586133"/>
    <w:rsid w:val="005A69BD"/>
    <w:rsid w:val="005B1B30"/>
    <w:rsid w:val="005F3ED4"/>
    <w:rsid w:val="00621170"/>
    <w:rsid w:val="00630ED9"/>
    <w:rsid w:val="006576C8"/>
    <w:rsid w:val="00676C54"/>
    <w:rsid w:val="006C2C38"/>
    <w:rsid w:val="006E478C"/>
    <w:rsid w:val="006E5370"/>
    <w:rsid w:val="00792A02"/>
    <w:rsid w:val="007D0671"/>
    <w:rsid w:val="007D4AF4"/>
    <w:rsid w:val="007F23FB"/>
    <w:rsid w:val="00872E89"/>
    <w:rsid w:val="008927CE"/>
    <w:rsid w:val="008E059B"/>
    <w:rsid w:val="0093262A"/>
    <w:rsid w:val="00934C69"/>
    <w:rsid w:val="00977235"/>
    <w:rsid w:val="009818A4"/>
    <w:rsid w:val="009B7455"/>
    <w:rsid w:val="00A12547"/>
    <w:rsid w:val="00AB57CA"/>
    <w:rsid w:val="00B74A75"/>
    <w:rsid w:val="00B8771C"/>
    <w:rsid w:val="00BE7DD6"/>
    <w:rsid w:val="00C30249"/>
    <w:rsid w:val="00C4452D"/>
    <w:rsid w:val="00C46683"/>
    <w:rsid w:val="00C90286"/>
    <w:rsid w:val="00CB3647"/>
    <w:rsid w:val="00CB4CE4"/>
    <w:rsid w:val="00CB646D"/>
    <w:rsid w:val="00D56FD7"/>
    <w:rsid w:val="00DB25DE"/>
    <w:rsid w:val="00E37E87"/>
    <w:rsid w:val="00E46137"/>
    <w:rsid w:val="00E80FE6"/>
    <w:rsid w:val="00E8248E"/>
    <w:rsid w:val="00EA1EE5"/>
    <w:rsid w:val="00EB2C51"/>
    <w:rsid w:val="00ED0929"/>
    <w:rsid w:val="00F40C46"/>
    <w:rsid w:val="00F70312"/>
    <w:rsid w:val="00F77529"/>
    <w:rsid w:val="00FD0DAB"/>
    <w:rsid w:val="00FE5CE4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46CBF-F9B5-463D-9220-29C96AEC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18A4"/>
    <w:pPr>
      <w:spacing w:after="0" w:line="240" w:lineRule="auto"/>
    </w:pPr>
    <w:rPr>
      <w:rFonts w:eastAsia="Times New Roman" w:cs="Lucida Grande CY (Hebrew) (Viet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2117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753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9818A4"/>
    <w:pPr>
      <w:spacing w:after="0" w:line="240" w:lineRule="auto"/>
    </w:pPr>
    <w:rPr>
      <w:rFonts w:eastAsia="Times New Roman" w:cs="Lucida Grande CY (Hebrew) (Viet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18A4"/>
    <w:pPr>
      <w:ind w:left="720"/>
      <w:contextualSpacing/>
    </w:pPr>
  </w:style>
  <w:style w:type="paragraph" w:customStyle="1" w:styleId="Default">
    <w:name w:val="Default"/>
    <w:uiPriority w:val="99"/>
    <w:rsid w:val="009818A4"/>
    <w:pPr>
      <w:widowControl w:val="0"/>
      <w:spacing w:after="0" w:line="240" w:lineRule="auto"/>
    </w:pPr>
    <w:rPr>
      <w:rFonts w:eastAsia="Times New Roman" w:cs="Lucida Grande CY (Hebrew) (Viet"/>
      <w:sz w:val="24"/>
      <w:szCs w:val="24"/>
      <w:lang w:val="en-US" w:eastAsia="sk-SK"/>
    </w:rPr>
  </w:style>
  <w:style w:type="paragraph" w:customStyle="1" w:styleId="Vfdchodzed61tfdl">
    <w:name w:val="Výfdchodzíed š61týfdl"/>
    <w:basedOn w:val="Normlny"/>
    <w:uiPriority w:val="99"/>
    <w:rsid w:val="00047678"/>
    <w:pPr>
      <w:widowControl w:val="0"/>
    </w:pPr>
    <w:rPr>
      <w:sz w:val="20"/>
      <w:szCs w:val="20"/>
      <w:lang w:val="en-US" w:eastAsia="en-US"/>
    </w:rPr>
  </w:style>
  <w:style w:type="character" w:styleId="Hypertextovprepojenie">
    <w:name w:val="Hyperlink"/>
    <w:basedOn w:val="Predvolenpsmoodseku"/>
    <w:uiPriority w:val="99"/>
    <w:rsid w:val="00321F92"/>
    <w:rPr>
      <w:rFonts w:cs="Lucida Grande CY (Hebrew) (Viet"/>
    </w:rPr>
  </w:style>
  <w:style w:type="character" w:customStyle="1" w:styleId="productskucode">
    <w:name w:val="product_sku_code"/>
    <w:basedOn w:val="Predvolenpsmoodseku"/>
    <w:uiPriority w:val="99"/>
    <w:rsid w:val="00321F92"/>
    <w:rPr>
      <w:rFonts w:cs="Lucida Grande CY (Hebrew) (Viet"/>
    </w:rPr>
  </w:style>
  <w:style w:type="character" w:customStyle="1" w:styleId="Nadpis1Char">
    <w:name w:val="Nadpis 1 Char"/>
    <w:basedOn w:val="Predvolenpsmoodseku"/>
    <w:link w:val="Nadpis1"/>
    <w:uiPriority w:val="9"/>
    <w:rsid w:val="00621170"/>
    <w:rPr>
      <w:rFonts w:asciiTheme="majorHAnsi" w:eastAsiaTheme="majorEastAsia" w:hAnsiTheme="majorHAnsi" w:cs="Lucida Grande CY (Hebrew) (Viet"/>
      <w:b/>
      <w:bCs/>
      <w:color w:val="2E74B5" w:themeColor="accent1" w:themeShade="BF"/>
      <w:sz w:val="28"/>
      <w:szCs w:val="28"/>
      <w:lang w:eastAsia="sk-SK"/>
    </w:rPr>
  </w:style>
  <w:style w:type="character" w:styleId="Siln">
    <w:name w:val="Strong"/>
    <w:basedOn w:val="Predvolenpsmoodseku"/>
    <w:uiPriority w:val="22"/>
    <w:qFormat/>
    <w:rsid w:val="00621170"/>
    <w:rPr>
      <w:rFonts w:cs="Lucida Grande CY (Hebrew) (Viet"/>
      <w:b/>
      <w:bCs/>
    </w:rPr>
  </w:style>
  <w:style w:type="character" w:customStyle="1" w:styleId="author">
    <w:name w:val="author"/>
    <w:basedOn w:val="Predvolenpsmoodseku"/>
    <w:rsid w:val="00621170"/>
    <w:rPr>
      <w:rFonts w:cs="Lucida Grande CY (Hebrew) (Viet"/>
    </w:rPr>
  </w:style>
  <w:style w:type="character" w:customStyle="1" w:styleId="pg-product-author-name">
    <w:name w:val="pg-product-author-name"/>
    <w:basedOn w:val="Predvolenpsmoodseku"/>
    <w:rsid w:val="007F23FB"/>
    <w:rPr>
      <w:rFonts w:cs="Lucida Grande CY (Hebrew) (Viet"/>
    </w:rPr>
  </w:style>
  <w:style w:type="character" w:customStyle="1" w:styleId="pubisbn">
    <w:name w:val="pubisbn"/>
    <w:basedOn w:val="Predvolenpsmoodseku"/>
    <w:rsid w:val="007F23FB"/>
    <w:rPr>
      <w:rFonts w:cs="Lucida Grande CY (Hebrew) (Viet"/>
    </w:rPr>
  </w:style>
  <w:style w:type="character" w:styleId="Zvraznenie">
    <w:name w:val="Emphasis"/>
    <w:basedOn w:val="Predvolenpsmoodseku"/>
    <w:uiPriority w:val="20"/>
    <w:qFormat/>
    <w:rsid w:val="007F23FB"/>
    <w:rPr>
      <w:rFonts w:cs="Lucida Grande CY (Hebrew) (Viet"/>
      <w:i/>
      <w:iCs/>
    </w:rPr>
  </w:style>
  <w:style w:type="character" w:customStyle="1" w:styleId="publisher">
    <w:name w:val="publisher"/>
    <w:basedOn w:val="Predvolenpsmoodseku"/>
    <w:rsid w:val="00104AEC"/>
    <w:rPr>
      <w:rFonts w:cs="Lucida Grande CY (Hebrew) (Viet"/>
    </w:rPr>
  </w:style>
  <w:style w:type="table" w:customStyle="1" w:styleId="Mriekatabuky1">
    <w:name w:val="Mriežka tabuľky1"/>
    <w:basedOn w:val="Normlnatabuka"/>
    <w:next w:val="Mriekatabuky"/>
    <w:uiPriority w:val="99"/>
    <w:rsid w:val="0093262A"/>
    <w:pPr>
      <w:spacing w:after="0" w:line="240" w:lineRule="auto"/>
    </w:pPr>
    <w:rPr>
      <w:rFonts w:eastAsia="Times New Roman" w:cs="Lucida Grande CY (Hebrew) (Viet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9Char">
    <w:name w:val="Nadpis 9 Char"/>
    <w:basedOn w:val="Predvolenpsmoodseku"/>
    <w:link w:val="Nadpis9"/>
    <w:uiPriority w:val="9"/>
    <w:semiHidden/>
    <w:rsid w:val="004753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customStyle="1" w:styleId="Vdchodzd1tdl">
    <w:name w:val="Výdchodzíd š1týdl"/>
    <w:basedOn w:val="Normlny"/>
    <w:uiPriority w:val="99"/>
    <w:rsid w:val="00E80FE6"/>
    <w:pPr>
      <w:widowControl w:val="0"/>
      <w:autoSpaceDE w:val="0"/>
      <w:autoSpaceDN w:val="0"/>
      <w:adjustRightInd w:val="0"/>
    </w:pPr>
    <w:rPr>
      <w:rFonts w:ascii=" Times New Roman" w:hAnsi=" Times New Roman" w:cs=" Times New Roman"/>
      <w:color w:val="000000"/>
      <w:sz w:val="20"/>
      <w:szCs w:val="20"/>
    </w:rPr>
  </w:style>
  <w:style w:type="paragraph" w:customStyle="1" w:styleId="Odsekzoznamu1">
    <w:name w:val="Odsek zoznamu1"/>
    <w:basedOn w:val="Normlny"/>
    <w:uiPriority w:val="99"/>
    <w:rsid w:val="006E5370"/>
    <w:pPr>
      <w:widowControl w:val="0"/>
      <w:autoSpaceDE w:val="0"/>
      <w:autoSpaceDN w:val="0"/>
      <w:adjustRightInd w:val="0"/>
      <w:ind w:left="720"/>
    </w:pPr>
    <w:rPr>
      <w:rFonts w:ascii=" Times New Roman" w:hAnsi=" Times New Roman" w:cs=" Times New Roman"/>
      <w:color w:val="000000"/>
    </w:rPr>
  </w:style>
  <w:style w:type="paragraph" w:customStyle="1" w:styleId="Vhodzie">
    <w:name w:val="Výhodzie"/>
    <w:uiPriority w:val="99"/>
    <w:rsid w:val="006E5370"/>
    <w:pPr>
      <w:widowControl w:val="0"/>
      <w:autoSpaceDE w:val="0"/>
      <w:autoSpaceDN w:val="0"/>
      <w:adjustRightInd w:val="0"/>
      <w:spacing w:after="0" w:line="240" w:lineRule="auto"/>
    </w:pPr>
    <w:rPr>
      <w:rFonts w:ascii=" Times New Roman" w:eastAsia="Times New Roman" w:hAnsi=" Times New Roman" w:cs=" Times New Roman"/>
      <w:color w:val="00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VULGANOVÁ, Katarína</dc:creator>
  <cp:keywords/>
  <dc:description/>
  <cp:lastModifiedBy>VULGANOVÁ, Katarína</cp:lastModifiedBy>
  <cp:revision>2</cp:revision>
  <dcterms:created xsi:type="dcterms:W3CDTF">2020-11-04T09:28:00Z</dcterms:created>
  <dcterms:modified xsi:type="dcterms:W3CDTF">2020-11-04T09:28:00Z</dcterms:modified>
</cp:coreProperties>
</file>